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DD89" w14:textId="7E60B8D8" w:rsidR="00624149" w:rsidRDefault="00624149" w:rsidP="00402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30.03.2021</w:t>
      </w:r>
    </w:p>
    <w:p w14:paraId="56521BB7" w14:textId="77777777" w:rsidR="00624149" w:rsidRDefault="00624149" w:rsidP="00402B61">
      <w:pPr>
        <w:rPr>
          <w:rFonts w:ascii="Times New Roman" w:hAnsi="Times New Roman" w:cs="Times New Roman"/>
          <w:sz w:val="28"/>
          <w:szCs w:val="28"/>
        </w:rPr>
      </w:pPr>
    </w:p>
    <w:p w14:paraId="101ADD89" w14:textId="5638A656" w:rsidR="00402B61" w:rsidRDefault="00402B61" w:rsidP="00402B61">
      <w:pPr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 xml:space="preserve">Słuchanie opowiadania G. </w:t>
      </w:r>
      <w:proofErr w:type="spellStart"/>
      <w:r w:rsidRPr="00402B61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Pr="00402B61">
        <w:rPr>
          <w:rFonts w:ascii="Times New Roman" w:hAnsi="Times New Roman" w:cs="Times New Roman"/>
          <w:sz w:val="28"/>
          <w:szCs w:val="28"/>
        </w:rPr>
        <w:t xml:space="preserve"> Najpiękniejsze... . </w:t>
      </w:r>
    </w:p>
    <w:p w14:paraId="45D72C45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 xml:space="preserve">Jak wiadomo, każda mama pragnie, aby jej dziecko było naj, naj, najwspanialsze! Prawda? Tak samo rzecz się miała z pewnymi dobrze mi znanymi kurami. Któregoś ranka wszystkie trzy zniosły jajka. </w:t>
      </w:r>
    </w:p>
    <w:p w14:paraId="6AE96016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Cóż to była za radoś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402B61">
        <w:rPr>
          <w:rFonts w:ascii="Times New Roman" w:hAnsi="Times New Roman" w:cs="Times New Roman"/>
          <w:sz w:val="28"/>
          <w:szCs w:val="28"/>
        </w:rPr>
        <w:t>! Gdakały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61">
        <w:rPr>
          <w:rFonts w:ascii="Times New Roman" w:hAnsi="Times New Roman" w:cs="Times New Roman"/>
          <w:sz w:val="28"/>
          <w:szCs w:val="28"/>
        </w:rPr>
        <w:t xml:space="preserve">niebogłosy ze szczęścia! Spoglądały z miłością na swe jajeczka. Otulały je delikatnie. Nasłuchiwały, czy zza kruchej skorupki nie dobiegnie ich czasem jakiś dźwięk. Jednym słowem, jak wszystkie mamy, robiły sporo zamieszania. </w:t>
      </w:r>
    </w:p>
    <w:p w14:paraId="59CE19F6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– Z mojego jajeczka – gdakała pierwsza kura – wyrośnie najsilniejszy kogucik na całym podwórku!</w:t>
      </w:r>
    </w:p>
    <w:p w14:paraId="359FB9DF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 xml:space="preserve"> – A z mojego – gdakała druga – najpiękniejsza nioska w całej wsi! </w:t>
      </w:r>
    </w:p>
    <w:p w14:paraId="42196E11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Zaś trzecia kura była tak szczęśliwa, że nie wiedziała nawet, czy wolałaby chłopca, czy dziewczynkę. Wszystkie jednak chciały, aby ich dzieci były najpiękniejsze. Postanowiły więc pomalowa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402B61">
        <w:rPr>
          <w:rFonts w:ascii="Times New Roman" w:hAnsi="Times New Roman" w:cs="Times New Roman"/>
          <w:sz w:val="28"/>
          <w:szCs w:val="28"/>
        </w:rPr>
        <w:t xml:space="preserve"> skorupki jajek najwspanialej, jak tylko potrafiły.</w:t>
      </w:r>
    </w:p>
    <w:p w14:paraId="75366B4C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 xml:space="preserve"> – Mój kogucik – gdakała pierwsza kura – będzie czerwony w niebieskie paski. – A moja nioska – gdakała druga – będzie różowa w zielone groszki. </w:t>
      </w:r>
    </w:p>
    <w:p w14:paraId="66E7C791" w14:textId="64DFFFBB" w:rsidR="00402B61" w:rsidRDefault="00402B61" w:rsidP="00402B61">
      <w:pPr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Zaś trzecia kura nie mogła się zdecydowa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402B61">
        <w:rPr>
          <w:rFonts w:ascii="Times New Roman" w:hAnsi="Times New Roman" w:cs="Times New Roman"/>
          <w:sz w:val="28"/>
          <w:szCs w:val="28"/>
        </w:rPr>
        <w:t>, czy pomalowa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402B61">
        <w:rPr>
          <w:rFonts w:ascii="Times New Roman" w:hAnsi="Times New Roman" w:cs="Times New Roman"/>
          <w:sz w:val="28"/>
          <w:szCs w:val="28"/>
        </w:rPr>
        <w:t xml:space="preserve"> jajo na pomara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402B61">
        <w:rPr>
          <w:rFonts w:ascii="Times New Roman" w:hAnsi="Times New Roman" w:cs="Times New Roman"/>
          <w:sz w:val="28"/>
          <w:szCs w:val="28"/>
        </w:rPr>
        <w:t>czowo w brązowe kwadraciki, czy na brązowo w pomara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402B61">
        <w:rPr>
          <w:rFonts w:ascii="Times New Roman" w:hAnsi="Times New Roman" w:cs="Times New Roman"/>
          <w:sz w:val="28"/>
          <w:szCs w:val="28"/>
        </w:rPr>
        <w:t>czowe trójkąciki. Wszystkie były przekonane, że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61">
        <w:rPr>
          <w:rFonts w:ascii="Times New Roman" w:hAnsi="Times New Roman" w:cs="Times New Roman"/>
          <w:sz w:val="28"/>
          <w:szCs w:val="28"/>
        </w:rPr>
        <w:t xml:space="preserve">tak kolorowych jajek wyklują się najpiękniejsze kurczaki na świecie. </w:t>
      </w:r>
    </w:p>
    <w:p w14:paraId="42B1B485" w14:textId="77777777" w:rsidR="00402B61" w:rsidRDefault="00402B61" w:rsidP="00402B61">
      <w:pPr>
        <w:spacing w:after="0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02B6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(Rodzic przerywa opowiadanie i pyta dzieci, co sadzą o pomyśle kurek i czy rzeczywiście z jajek wylegną się kurczątka w kolorach skorupek. Następnie kontynuuje opowiadanie, zwracając uwagę dzieci na to, kto miał rację). </w:t>
      </w:r>
    </w:p>
    <w:p w14:paraId="49BD454A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 xml:space="preserve">I rzeczywiście. Którejś nocy usłyszały jakieś ciche trzaski, jakieś popiskiwania. Zanim się obejrzały, z popękanych kolorowych skorupek wyskoczyły ich dzieci. – Jaka śliczniutka! – </w:t>
      </w:r>
      <w:proofErr w:type="spellStart"/>
      <w:r w:rsidRPr="00402B61">
        <w:rPr>
          <w:rFonts w:ascii="Times New Roman" w:hAnsi="Times New Roman" w:cs="Times New Roman"/>
          <w:sz w:val="28"/>
          <w:szCs w:val="28"/>
        </w:rPr>
        <w:t>wygdakała</w:t>
      </w:r>
      <w:proofErr w:type="spellEnd"/>
      <w:r w:rsidRPr="00402B61">
        <w:rPr>
          <w:rFonts w:ascii="Times New Roman" w:hAnsi="Times New Roman" w:cs="Times New Roman"/>
          <w:sz w:val="28"/>
          <w:szCs w:val="28"/>
        </w:rPr>
        <w:t xml:space="preserve"> pierwsza kura. </w:t>
      </w:r>
    </w:p>
    <w:p w14:paraId="6F0B6AB5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– Mój ty kochany! – rozczuliła się druga.</w:t>
      </w:r>
    </w:p>
    <w:p w14:paraId="216BBC2F" w14:textId="77777777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 xml:space="preserve"> – Chlip, chlip! – płakała ze szczęścia trzecia kura. </w:t>
      </w:r>
    </w:p>
    <w:p w14:paraId="0AECFF6C" w14:textId="410F7740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A małe kurczaczki, wszystkie żółciutkie, jak gdyby pomalowało je samo sło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402B61">
        <w:rPr>
          <w:rFonts w:ascii="Times New Roman" w:hAnsi="Times New Roman" w:cs="Times New Roman"/>
          <w:sz w:val="28"/>
          <w:szCs w:val="28"/>
        </w:rPr>
        <w:t xml:space="preserve">ce, rozejrzały się dookoła i krzyknęły radośnie: „Mamo! Już jestem!” </w:t>
      </w:r>
    </w:p>
    <w:p w14:paraId="095EA1C1" w14:textId="0E7011E1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6A9104" w14:textId="1BF63156" w:rsidR="00402B61" w:rsidRDefault="00402B61" w:rsidP="00402B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opowiadani:</w:t>
      </w:r>
    </w:p>
    <w:p w14:paraId="4ECF7C25" w14:textId="0219AEC8" w:rsidR="00402B61" w:rsidRPr="00402B61" w:rsidRDefault="00402B61" w:rsidP="00402B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B61">
        <w:rPr>
          <w:rFonts w:ascii="Times New Roman" w:hAnsi="Times New Roman" w:cs="Times New Roman"/>
          <w:sz w:val="28"/>
          <w:szCs w:val="28"/>
        </w:rPr>
        <w:t>co to jest nioska? Nioska, to kurka, samica ptaka, która znosi jaja;</w:t>
      </w:r>
    </w:p>
    <w:p w14:paraId="534666E6" w14:textId="77777777" w:rsidR="00A14684" w:rsidRDefault="00402B61" w:rsidP="00402B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to jest kwoka? Kwoka to kura która zniosła jaja i ma zamiar je wysiedzieć na </w:t>
      </w:r>
      <w:r w:rsidR="00A14684">
        <w:rPr>
          <w:rFonts w:ascii="Times New Roman" w:hAnsi="Times New Roman" w:cs="Times New Roman"/>
          <w:sz w:val="28"/>
          <w:szCs w:val="28"/>
        </w:rPr>
        <w:t>pisklęta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38BC67" w14:textId="77777777" w:rsidR="00A14684" w:rsidRDefault="00402B61" w:rsidP="00402B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sz w:val="28"/>
          <w:szCs w:val="28"/>
        </w:rPr>
        <w:lastRenderedPageBreak/>
        <w:t xml:space="preserve">Dlaczego </w:t>
      </w:r>
      <w:r w:rsidR="00A14684">
        <w:rPr>
          <w:rFonts w:ascii="Times New Roman" w:hAnsi="Times New Roman" w:cs="Times New Roman"/>
          <w:sz w:val="28"/>
          <w:szCs w:val="28"/>
        </w:rPr>
        <w:t xml:space="preserve">kury </w:t>
      </w:r>
      <w:r w:rsidRPr="00A14684">
        <w:rPr>
          <w:rFonts w:ascii="Times New Roman" w:hAnsi="Times New Roman" w:cs="Times New Roman"/>
          <w:sz w:val="28"/>
          <w:szCs w:val="28"/>
        </w:rPr>
        <w:t xml:space="preserve">chciały, aby ich dzieci były najpiękniejsze? </w:t>
      </w:r>
    </w:p>
    <w:p w14:paraId="047C97B1" w14:textId="77777777" w:rsidR="00A14684" w:rsidRDefault="00402B61" w:rsidP="00402B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sz w:val="28"/>
          <w:szCs w:val="28"/>
        </w:rPr>
        <w:t xml:space="preserve">Co zrobiły, aby tak się stało? </w:t>
      </w:r>
    </w:p>
    <w:p w14:paraId="63623686" w14:textId="77777777" w:rsidR="00A14684" w:rsidRDefault="00402B61" w:rsidP="00402B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14684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A14684">
        <w:rPr>
          <w:rFonts w:ascii="Times New Roman" w:hAnsi="Times New Roman" w:cs="Times New Roman"/>
          <w:sz w:val="28"/>
          <w:szCs w:val="28"/>
        </w:rPr>
        <w:t xml:space="preserve"> pomalowały jajka?</w:t>
      </w:r>
    </w:p>
    <w:p w14:paraId="7195918D" w14:textId="1EE1FAAC" w:rsidR="00402B61" w:rsidRDefault="00402B61" w:rsidP="00402B6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sz w:val="28"/>
          <w:szCs w:val="28"/>
        </w:rPr>
        <w:t>Jakie kurczątka wykluły się z jajek?</w:t>
      </w:r>
    </w:p>
    <w:p w14:paraId="5E5A631D" w14:textId="4F3642FF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B50BD3" w14:textId="385A9BD4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proszę, namaluj obrazek, jak wyglądałyby kurczaczki, gdyby mogły przyjąć barwy skorupek. </w:t>
      </w:r>
    </w:p>
    <w:p w14:paraId="0718EE15" w14:textId="62725BD7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A3A7E" w14:textId="2011ECF7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Ci idzie głoskowanie słów podanych wczoraj? Mam nadzieję, że ćwiczysz z dorosłymi, lub starszym rodzeństwem w domu.</w:t>
      </w:r>
    </w:p>
    <w:p w14:paraId="7778F242" w14:textId="77777777" w:rsidR="00FA76A5" w:rsidRDefault="00FA76A5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C7574" w14:textId="75F2CABB" w:rsidR="00FA76A5" w:rsidRDefault="00FA76A5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w książce:</w:t>
      </w:r>
    </w:p>
    <w:p w14:paraId="1D5E3DF8" w14:textId="77777777" w:rsidR="00FA76A5" w:rsidRPr="00FA76A5" w:rsidRDefault="00FA76A5" w:rsidP="00FA76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cs="MyriadPro-Regular"/>
        </w:rPr>
      </w:pPr>
      <w:r w:rsidRPr="00FA76A5">
        <w:rPr>
          <w:rFonts w:cs="MyriadPro-Regular"/>
        </w:rPr>
        <w:t>Kolorowanie rysunków jajek jednym kolorem ale tak, żeby każde jajko</w:t>
      </w:r>
    </w:p>
    <w:p w14:paraId="7E585267" w14:textId="14565252" w:rsidR="00FA76A5" w:rsidRPr="00FA76A5" w:rsidRDefault="00FA76A5" w:rsidP="00FA76A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MyriadPro-Regular"/>
        </w:rPr>
      </w:pPr>
      <w:r w:rsidRPr="00FA76A5">
        <w:rPr>
          <w:rFonts w:cs="MyriadPro-Regular"/>
        </w:rPr>
        <w:t>było inne. Łączenie w pary takich samych zestawów pisanek.</w:t>
      </w:r>
    </w:p>
    <w:p w14:paraId="4028BEE9" w14:textId="77777777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FECEE" w14:textId="77777777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96820" w14:textId="290A3DF2" w:rsidR="00A14684" w:rsidRDefault="00A14684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</w:t>
      </w:r>
      <w:r w:rsidR="00DD660E">
        <w:rPr>
          <w:rFonts w:ascii="Times New Roman" w:hAnsi="Times New Roman" w:cs="Times New Roman"/>
          <w:sz w:val="28"/>
          <w:szCs w:val="28"/>
        </w:rPr>
        <w:t xml:space="preserve"> i posłuchaj:</w:t>
      </w:r>
    </w:p>
    <w:p w14:paraId="5C1416FD" w14:textId="08F73E37" w:rsidR="00A14684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B79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https://www.youtube.com/watch?v=LsrRsxF0teE</w:t>
        </w:r>
      </w:hyperlink>
    </w:p>
    <w:p w14:paraId="101A7A88" w14:textId="7D086AB7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660E">
        <w:rPr>
          <w:rFonts w:ascii="Times New Roman" w:hAnsi="Times New Roman" w:cs="Times New Roman"/>
          <w:sz w:val="28"/>
          <w:szCs w:val="28"/>
        </w:rPr>
        <w:t>https://www.youtube.com/watch?v=QPqALIknKwY</w:t>
      </w:r>
    </w:p>
    <w:p w14:paraId="54719DE3" w14:textId="77777777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9B931" w14:textId="562E9D50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 się piosenki</w:t>
      </w:r>
    </w:p>
    <w:p w14:paraId="5555F987" w14:textId="5C6A5BD2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79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https://www.youtube.com/watch?v=SE8-tteo9wg</w:t>
        </w:r>
      </w:hyperlink>
    </w:p>
    <w:p w14:paraId="75E9B2D2" w14:textId="2D8042A1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88EEBF" w14:textId="1C3BE5D3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C95F9" w14:textId="36009B0E" w:rsidR="00DD660E" w:rsidRDefault="00981E43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D660E">
        <w:rPr>
          <w:rFonts w:ascii="Times New Roman" w:hAnsi="Times New Roman" w:cs="Times New Roman"/>
          <w:sz w:val="28"/>
          <w:szCs w:val="28"/>
        </w:rPr>
        <w:t>zy zrobiłeś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łas</w:t>
      </w:r>
      <w:proofErr w:type="spellEnd"/>
      <w:r w:rsidR="00DD660E">
        <w:rPr>
          <w:rFonts w:ascii="Times New Roman" w:hAnsi="Times New Roman" w:cs="Times New Roman"/>
          <w:sz w:val="28"/>
          <w:szCs w:val="28"/>
        </w:rPr>
        <w:t xml:space="preserve"> wydmuszki? To Twoje </w:t>
      </w:r>
      <w:r>
        <w:rPr>
          <w:rFonts w:ascii="Times New Roman" w:hAnsi="Times New Roman" w:cs="Times New Roman"/>
          <w:sz w:val="28"/>
          <w:szCs w:val="28"/>
        </w:rPr>
        <w:t xml:space="preserve"> kolejne </w:t>
      </w:r>
      <w:r w:rsidR="00DD660E">
        <w:rPr>
          <w:rFonts w:ascii="Times New Roman" w:hAnsi="Times New Roman" w:cs="Times New Roman"/>
          <w:sz w:val="28"/>
          <w:szCs w:val="28"/>
        </w:rPr>
        <w:t xml:space="preserve">zadanie. Już niedługo </w:t>
      </w:r>
      <w:proofErr w:type="spellStart"/>
      <w:r w:rsidR="00DD660E">
        <w:rPr>
          <w:rFonts w:ascii="Times New Roman" w:hAnsi="Times New Roman" w:cs="Times New Roman"/>
          <w:sz w:val="28"/>
          <w:szCs w:val="28"/>
        </w:rPr>
        <w:t>świeta</w:t>
      </w:r>
      <w:proofErr w:type="spellEnd"/>
      <w:r w:rsidR="00DD660E">
        <w:rPr>
          <w:rFonts w:ascii="Times New Roman" w:hAnsi="Times New Roman" w:cs="Times New Roman"/>
          <w:sz w:val="28"/>
          <w:szCs w:val="28"/>
        </w:rPr>
        <w:t xml:space="preserve"> wielkanocne.</w:t>
      </w:r>
    </w:p>
    <w:p w14:paraId="6A6A8A5C" w14:textId="288AB718" w:rsidR="00DD660E" w:rsidRDefault="00DD660E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ze starszym rodzeństwem, dorosłymi domownikami piękne wydmuszki. Możesz je później nabić na długą wykałaczkę i wbić do pojemniczka ze zbożem. Zobacz jaka piękna dekoracja na stół wielkanocny</w:t>
      </w:r>
      <w:r w:rsidR="00981E43">
        <w:rPr>
          <w:rFonts w:ascii="Times New Roman" w:hAnsi="Times New Roman" w:cs="Times New Roman"/>
          <w:sz w:val="28"/>
          <w:szCs w:val="28"/>
        </w:rPr>
        <w:t xml:space="preserve"> powstała.</w:t>
      </w:r>
    </w:p>
    <w:p w14:paraId="6C9EE384" w14:textId="5F091CD1" w:rsidR="00981E43" w:rsidRDefault="00981E43" w:rsidP="00A14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Zrób zdjęcie i prześlij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Pozdrawiam </w:t>
      </w:r>
    </w:p>
    <w:p w14:paraId="7BA36A7E" w14:textId="47396B8B" w:rsidR="00A86E9D" w:rsidRDefault="00A86E9D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DF926F" w14:textId="7D3FFEE3" w:rsidR="00A86E9D" w:rsidRDefault="00FA76A5" w:rsidP="00A14684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A5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Zabawy z literką J</w:t>
      </w:r>
    </w:p>
    <w:p w14:paraId="1B225695" w14:textId="77777777" w:rsidR="00FA76A5" w:rsidRPr="00FA76A5" w:rsidRDefault="00FA76A5" w:rsidP="00A1468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CC09B6A" w14:textId="77777777" w:rsidR="00A86E9D" w:rsidRPr="00A86E9D" w:rsidRDefault="00A86E9D" w:rsidP="00A86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1) Wierszyk do przeczytania wspólnie z rodzicem</w:t>
      </w:r>
    </w:p>
    <w:p w14:paraId="5416E535" w14:textId="77777777" w:rsidR="00A86E9D" w:rsidRPr="00A86E9D" w:rsidRDefault="00A86E9D" w:rsidP="00A86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może uda ci się przeczytać samodzielnie sylabami specjalnie zaznaczonymi kolorami</w:t>
      </w:r>
    </w:p>
    <w:p w14:paraId="0D6408D6" w14:textId="77777777" w:rsidR="00A86E9D" w:rsidRPr="00A86E9D" w:rsidRDefault="00A86E9D" w:rsidP="00A86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J  jest  naj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dłuż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sze  spo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śród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  li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ter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ek,</w:t>
      </w:r>
      <w:r w:rsidRPr="00A86E9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Czy  to  za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le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ta,  czy  to  </w:t>
      </w:r>
      <w:proofErr w:type="spellStart"/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fe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le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rek</w:t>
      </w:r>
      <w:proofErr w:type="spellEnd"/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?</w:t>
      </w:r>
      <w:r w:rsidRPr="00A86E9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lastRenderedPageBreak/>
        <w:t>Jeśli  od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po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wiesz  na  to  py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ta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nie,</w:t>
      </w:r>
      <w:r w:rsidRPr="00A86E9D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To J w  pa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mię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ci  two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jej 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 zos</w:t>
      </w:r>
      <w:r w:rsidRPr="00A86E9D">
        <w:rPr>
          <w:rFonts w:ascii="Arial" w:eastAsia="Times New Roman" w:hAnsi="Arial" w:cs="Arial"/>
          <w:color w:val="FF0000"/>
          <w:sz w:val="36"/>
          <w:szCs w:val="36"/>
          <w:lang w:eastAsia="pl-PL"/>
        </w:rPr>
        <w:t>ta</w:t>
      </w:r>
      <w:r w:rsidRPr="00A86E9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nie.</w:t>
      </w:r>
    </w:p>
    <w:p w14:paraId="51B3A068" w14:textId="77777777" w:rsidR="00A86E9D" w:rsidRPr="00A86E9D" w:rsidRDefault="00A86E9D" w:rsidP="00A86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2) Zadania do wykonania</w:t>
      </w:r>
    </w:p>
    <w:p w14:paraId="731D8521" w14:textId="77777777" w:rsidR="00A86E9D" w:rsidRPr="00A86E9D" w:rsidRDefault="00A86E9D" w:rsidP="00A86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wymieńcie jak najwięcej wyrazów zaczynających się na „j”</w:t>
      </w:r>
    </w:p>
    <w:p w14:paraId="4E892A8A" w14:textId="77777777" w:rsidR="00A86E9D" w:rsidRPr="00A86E9D" w:rsidRDefault="00A86E9D" w:rsidP="00A86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 któreś z nich uda Ci się zapisać przy pomocy komputera? - warto sprawdzić</w:t>
      </w:r>
    </w:p>
    <w:p w14:paraId="7F31CB2B" w14:textId="77777777" w:rsidR="00A86E9D" w:rsidRPr="00A86E9D" w:rsidRDefault="00A86E9D" w:rsidP="00A86E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podzielcie je na sylaby - warto w komputerze zaznaczyć je kolorem jak wierszyk o literze „j” - możesz poprosić kogoś starszego o pomoc</w:t>
      </w:r>
    </w:p>
    <w:p w14:paraId="344C2510" w14:textId="77777777" w:rsidR="00A86E9D" w:rsidRPr="00A86E9D" w:rsidRDefault="00A86E9D" w:rsidP="00A86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Trudniejsze wyzwanie dla chętnych i odważnych</w:t>
      </w:r>
    </w:p>
    <w:p w14:paraId="683694C7" w14:textId="77777777" w:rsidR="00A86E9D" w:rsidRPr="00A86E9D" w:rsidRDefault="00A86E9D" w:rsidP="00A8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może z tych wszystkich wyrazów na literę „j” zdołasz ułożyć jakąś historię? A nawet ją zapisać? Może później?</w:t>
      </w:r>
    </w:p>
    <w:p w14:paraId="10F67874" w14:textId="77777777" w:rsidR="00A86E9D" w:rsidRPr="00A86E9D" w:rsidRDefault="00A86E9D" w:rsidP="00A8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 pobawiłam się słowami z literą O:</w:t>
      </w:r>
    </w:p>
    <w:p w14:paraId="5A77ABAB" w14:textId="77777777" w:rsidR="00A86E9D" w:rsidRPr="00A86E9D" w:rsidRDefault="00A86E9D" w:rsidP="00A86E9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6E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Ola otworzyła okno. Okiem ogarnęła okoliczne ogródki. Obierając owalne orzechy ogłosiła - olaboga, oddam okazałe ogórki, ogryzione ogryzki, okrągłe odłupane odlewy, oj, oj, ojojoj.</w:t>
      </w:r>
    </w:p>
    <w:p w14:paraId="7C9123F6" w14:textId="77777777" w:rsidR="00A86E9D" w:rsidRPr="00A14684" w:rsidRDefault="00A86E9D" w:rsidP="00A146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6E9D" w:rsidRPr="00A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236F"/>
    <w:multiLevelType w:val="multilevel"/>
    <w:tmpl w:val="1772D7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F47D13"/>
    <w:multiLevelType w:val="multilevel"/>
    <w:tmpl w:val="0A56D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3721BA"/>
    <w:multiLevelType w:val="hybridMultilevel"/>
    <w:tmpl w:val="8D00A4BE"/>
    <w:lvl w:ilvl="0" w:tplc="76FC2F9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A04"/>
    <w:multiLevelType w:val="hybridMultilevel"/>
    <w:tmpl w:val="A280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61"/>
    <w:rsid w:val="00402B61"/>
    <w:rsid w:val="00624149"/>
    <w:rsid w:val="00981E43"/>
    <w:rsid w:val="00A14684"/>
    <w:rsid w:val="00A86E9D"/>
    <w:rsid w:val="00DD660E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29F7"/>
  <w15:chartTrackingRefBased/>
  <w15:docId w15:val="{9AE37751-473D-47F3-A041-C7D76F2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66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8-tteo9wg" TargetMode="External"/><Relationship Id="rId5" Type="http://schemas.openxmlformats.org/officeDocument/2006/relationships/hyperlink" Target="https://www.youtube.com/watch?v=LsrRsxF0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2021-03-30T08:57:00Z</dcterms:created>
  <dcterms:modified xsi:type="dcterms:W3CDTF">2021-03-30T10:00:00Z</dcterms:modified>
</cp:coreProperties>
</file>