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4" w:rsidRPr="00925A16" w:rsidRDefault="00BB2394" w:rsidP="00BB2394">
      <w:pPr>
        <w:jc w:val="center"/>
        <w:rPr>
          <w:rFonts w:cstheme="minorHAnsi"/>
          <w:bCs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Przedmiotowe zasady oceniania z języka polskiego obowiązujące w roku szkolnym 2020/2021</w:t>
      </w:r>
    </w:p>
    <w:p w:rsidR="00BB2394" w:rsidRPr="00925A16" w:rsidRDefault="00BB2394" w:rsidP="00BB2394">
      <w:pPr>
        <w:jc w:val="center"/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>Ocena pracy na zajęciach z języka polskiego jest wieloaspektowa i w zależności od prowadzącego nauczyciela, mogą pojawić się  nieznaczne różnice.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Nauczyciel przedstawia uczniom zasady oceniania na pierwszych lekcjach w nowym roku szkolnym, przypomina o nich na bieżąco oraz przy wystawianiu ocen śródrocznych i rocznych.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Wszystkie stosowane przez nauczyciela formy sprawdzania wiedzy i umiejętności ucznia są dla niego obowiązkowe.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Prace klasowe zapowiadane są z co najmniej tygodniowym wyprzedzeniem, uczniowie są informowani o zakresie treści i wymagań.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Uczeń nieobecny na pracy klasowej jest zobowiązany napisać ją w terminie uzgodnionym z nauczycielem.</w:t>
      </w:r>
    </w:p>
    <w:p w:rsidR="00BB2394" w:rsidRPr="00925A16" w:rsidRDefault="00BB2394" w:rsidP="00BB2394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Sprawdzian wiadomości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uczeń, który ze sprawdzianu otrzymał ocenę niedostateczną, ma obowiązek poprawić ją w ciągu 2 tygodni od dnia oddania jej przez nauczyciela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BB2394">
        <w:rPr>
          <w:rFonts w:cstheme="minorHAnsi"/>
          <w:i/>
          <w:sz w:val="24"/>
          <w:szCs w:val="24"/>
          <w:lang w:val="pl-PL"/>
        </w:rPr>
        <w:t xml:space="preserve">uczeń może poprawić ocenę ze sprawdzianu w ciągu 2 tygodni od dnia oddania jej, poprzez zgłoszenie takiej chęci nauczycielowi. </w:t>
      </w:r>
      <w:r w:rsidRPr="00925A16">
        <w:rPr>
          <w:rFonts w:cstheme="minorHAnsi"/>
          <w:i/>
          <w:sz w:val="24"/>
          <w:szCs w:val="24"/>
        </w:rPr>
        <w:t>Ocena z poprawy jest oceną ostateczną.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uczeń nieobecny na lekcji na której odbywał się sprawdzian,  ma obowiązek napisać go w ciągu 2 tygodni od chwili powrotu do szkoły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925A16">
        <w:rPr>
          <w:rFonts w:cstheme="minorHAnsi"/>
          <w:i/>
          <w:sz w:val="24"/>
          <w:szCs w:val="24"/>
        </w:rPr>
        <w:t>terminy poprawy sprawdzianów ustala nauczyciel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uczeń może poprawić ocenę niedostateczną – zgłasza chęć poprawy, jednak w czasie nie dłuższym niż tydzień od otrzymania oceny, uzgadnia z nauczycielem termin. Niestawienie się ucznia w ustalonym terminie jest równoznaczne z utratą szansy na poprawę oceny.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Prace (kartkówki) sprawdzające wiadomości z trzech ostatnich lekcji oraz znajomość treści lektury nie muszą być zapowiadane.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W przypadku dłuższej nieobecności uczeń uzgadnia z nauczycielem termin nadrobienia i zaliczenia zaległości.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Uczeń ma obowiązek zgłosić nieprzygotowanie do lekcji – fakt ten nauczyciel zaznacza w dzienniku skrótem np. Trzy nieprzygotowania w semestrze nie pociągają za sobą żadnych konsekwencji, za każde kolejne uczeń otrzymuje ocenę niedostateczną.</w:t>
      </w:r>
    </w:p>
    <w:p w:rsidR="00BB2394" w:rsidRPr="00BB2394" w:rsidRDefault="00BB2394" w:rsidP="00BB2394">
      <w:pPr>
        <w:pStyle w:val="Akapitzlist"/>
        <w:rPr>
          <w:rFonts w:cstheme="minorHAnsi"/>
          <w:sz w:val="24"/>
          <w:szCs w:val="24"/>
          <w:lang w:val="pl-PL"/>
        </w:rPr>
      </w:pPr>
    </w:p>
    <w:p w:rsidR="00BB2394" w:rsidRPr="00925A16" w:rsidRDefault="00BB2394" w:rsidP="00BB2394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Uczeń nieprzygotowany do lekcji to taki, który: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u w:val="single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nie odrobił pracy domowej lub jej części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nie umie samodzielnie wykonać zadania, które zostało zadane do domu (nawet jeśli posiada rozwiązanie w zeszycie /zeszycie ćwiczeń)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 xml:space="preserve"> nie posiada potrzebnych do lekcji książek : podręcznika, zeszytu ćwiczeń, ewentualnie dodatkowych kart pracy oraz zeszytu przedmiotowego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nie ma uzupełnionych bieżących lub zaległych notatek z lekcji lub wykonanych zadań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BB2394">
        <w:rPr>
          <w:rFonts w:cstheme="minorHAnsi"/>
          <w:i/>
          <w:sz w:val="24"/>
          <w:szCs w:val="24"/>
          <w:lang w:val="pl-PL"/>
        </w:rPr>
        <w:t>nie opanował materiału z ostatnich lekcji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W czasie zajęć uczeń może być poproszony o wypowiedź na temat treści lekcji i oceniony.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BB2394">
        <w:rPr>
          <w:rFonts w:cstheme="minorHAnsi"/>
          <w:sz w:val="24"/>
          <w:szCs w:val="24"/>
          <w:lang w:val="pl-PL"/>
        </w:rPr>
        <w:t xml:space="preserve">Uczeń ma obowiązek systematycznie i estetycznie prowadzić zeszyt przedmiotowy. </w:t>
      </w:r>
      <w:r w:rsidRPr="00925A16">
        <w:rPr>
          <w:rFonts w:cstheme="minorHAnsi"/>
          <w:sz w:val="24"/>
          <w:szCs w:val="24"/>
        </w:rPr>
        <w:t xml:space="preserve">Niespełnienie tego wymogu skutkuje cząstkową oceną niedostateczną.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Przy ocenianiu i organizowaniu warunków, w jakich uczeń pisze prace sprawdzające, uwzględniane są wskazówki pedagoga i psychologa szkolnego oraz zalecenia dotyczące wymagań edukacyjnych w stosunku do danego ucznia określone w opinii lub orzeczeniu Poradni Psychologiczno-Pedagogicznej.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925A16" w:rsidRDefault="00BB2394" w:rsidP="00BB2394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Umiejętności i aktywności uczniów podlegające ocenie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Słuchanie (uczeń słucha uważnie).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Mówienie (uczeń wypowiada się na temat tekstów kultury, recytuje, dyskutuje).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Pisanie (uczeń redaguje wypowiedzi w określonej formie, wykonuje prace domowe, pisze prace klasowe i sprawdziany, prowadzi zeszyt przedmiotowy, uzupełnia ćwiczenia).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Czytanie (uczeń czyta poprawnie, uwzględniając interpunkcję, rozumie treść).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Aktywność na lekcjach i współpraca w grupie (uczeń uczestniczy w zajęciach, umiejętnie pracuje w grupie).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925A16" w:rsidRDefault="00BB2394" w:rsidP="00BB2394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Formy i narzędzia oceniania wiadomości i umiejętności</w:t>
      </w:r>
    </w:p>
    <w:p w:rsidR="00BB2394" w:rsidRPr="00925A16" w:rsidRDefault="00BB2394" w:rsidP="00BB239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pisemne: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prace klasowe z literatury i nauki o języku ,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sprawdziany z treści lektury ( zgodnie z harmonogramem ich omawiania),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kartkówki z zakresu ostatnich trzech lekcji,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prace domowe ( co najmniej dwie dłuższe i dwie krótsze w semestrze),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prace dodatkowe ( referat, własna twórczość, itp.)</w:t>
      </w:r>
    </w:p>
    <w:p w:rsidR="00BB2394" w:rsidRPr="00925A16" w:rsidRDefault="00BB2394" w:rsidP="00BB239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ustne: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wypowiedzi na lekcji,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czytanie,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odpowiedzi na lekcji ( recytacja, dialog, zreferowanie pracy domowej, itp.),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prezentacja multimedialna</w:t>
      </w:r>
    </w:p>
    <w:p w:rsidR="00BB2394" w:rsidRPr="00925A16" w:rsidRDefault="00BB2394" w:rsidP="00BB2394">
      <w:pPr>
        <w:pStyle w:val="Akapitzlist"/>
        <w:rPr>
          <w:rFonts w:cstheme="minorHAnsi"/>
          <w:sz w:val="24"/>
          <w:szCs w:val="24"/>
        </w:rPr>
      </w:pPr>
    </w:p>
    <w:p w:rsidR="00BB2394" w:rsidRPr="00925A16" w:rsidRDefault="00BB2394" w:rsidP="00BB2394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lastRenderedPageBreak/>
        <w:t xml:space="preserve">Inne formy aktywności: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osiągnięcia w kuratoryjnych konkursach polonistycznych,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sukcesy w konkursach tematycznych: powiatowych, miejskich, szkolnych,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praca w kołach zainteresowań,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udział w akademiach szkolnych, </w:t>
      </w:r>
    </w:p>
    <w:p w:rsidR="00BB2394" w:rsidRPr="00925A16" w:rsidRDefault="00BB2394" w:rsidP="00850A07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uczestnictwo w zajęciach wyrównawczych.</w:t>
      </w:r>
    </w:p>
    <w:p w:rsidR="00BB2394" w:rsidRPr="00925A16" w:rsidRDefault="00BB2394" w:rsidP="00BB2394">
      <w:pPr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Poprawa oceny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 xml:space="preserve">Uczeń może poprawić ocenę niedostateczną – zgłasza chęć poprawy, jednak w czasie nie dłuższym niż tydzień od otrzymania oceny, uzgadnia z nauczycielem termin. Niestawienie się ucznia w ustalonym terminie jest równoznaczne z utratą szansy na poprawę oceny. </w:t>
      </w:r>
    </w:p>
    <w:p w:rsidR="00BB2394" w:rsidRPr="00BB2394" w:rsidRDefault="00BB2394" w:rsidP="00850A07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BB2394">
        <w:rPr>
          <w:rFonts w:cstheme="minorHAnsi"/>
          <w:sz w:val="24"/>
          <w:szCs w:val="24"/>
          <w:lang w:val="pl-PL"/>
        </w:rPr>
        <w:t>Możliwość poprawy nie dotyczy kartkówek, odp. ustnych, krótszych prac domowych.</w:t>
      </w:r>
    </w:p>
    <w:p w:rsidR="00BB2394" w:rsidRPr="00925A16" w:rsidRDefault="00BB2394" w:rsidP="00BB2394">
      <w:pPr>
        <w:jc w:val="center"/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Ustalanie ocen śródrocznych i rocznych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1. Rodzice (prawni opiekunowie) ucznia są na bieżąco informowani o jego postępach w nauce poprzez dziennik elektroniczny. 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2. Ocena śródroczna uwzględnia osiągnięcia edukacyjne zdobyte przez ucznia w I półroczu i obejmuje umiejętności i formy aktywności np. konkursy, itp.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3. Ocena roczna uwzględnia osiągnięcia edukacyjne ucznia zdobyte w ciągu całego roku. Wpływ na nią ma również ocena śródroczna.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4. Ocenę celującą śródroczną/roczną może otrzymać uczeń spełniający kryteria oceny celującej lub uczeń, który spełnia kryteria oceny co najmniej bardzo dobrej i osiąga sukcesy w pozaszkolnych konkursach polonistycznych.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>5. Uczeń może poprosić o podwyższenie proponowanej oceny rocznej, ale tylko po spełnieniu następujących warunków: systematyczne uczęszczanie na zajęcia, czytanie lektur, prowadzenie zeszytu, odrabianie prac domowych, przygotowywanie się do zajęć, właściwa postawa na lekcji, wykorzystywanie możliwości poprawienia ocen na bieżąco.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Kryteria oceniania prac pisemnych</w:t>
      </w:r>
      <w:r w:rsidRPr="00925A16">
        <w:rPr>
          <w:rFonts w:cstheme="minorHAnsi"/>
          <w:color w:val="FF0000"/>
          <w:sz w:val="24"/>
          <w:szCs w:val="24"/>
        </w:rPr>
        <w:t xml:space="preserve">: 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0% - 32% ocena niedostateczna (1)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33% - 49% ocena dopuszczająca (2)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50% - 74% ocena dostateczna (3)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75% - 88% ocena dobra (4)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89% - 95% ocena bardzo dobra (5)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96% - 100% ocena celująca (6)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Uczeń nieobecny na zajęciach ma obowiązek uzupełnić wiadomości</w:t>
      </w:r>
      <w:r w:rsidRPr="00925A16">
        <w:rPr>
          <w:rFonts w:cstheme="minorHAnsi"/>
          <w:sz w:val="24"/>
          <w:szCs w:val="24"/>
        </w:rPr>
        <w:t xml:space="preserve"> / notatki / prace domowe i ćwiczenia ze wszystkich lekcji, które odbyły się podczas jego nieobecności. W przypadku dłuższej nieobecności (powyżej 1 tygodnia) ma tydzień na uzupełnienie zaległości.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Nie poprawia się ocen z kartkówek, odpowiedzi ustnych, pracy na lekcji, prac długoterminowych</w:t>
      </w:r>
      <w:r w:rsidRPr="00925A16">
        <w:rPr>
          <w:rFonts w:cstheme="minorHAnsi"/>
          <w:sz w:val="24"/>
          <w:szCs w:val="24"/>
        </w:rPr>
        <w:t>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  <w:u w:val="single"/>
        </w:rPr>
        <w:t>Ocena semestralna/ roczna nie jest średnią arytmetyczną</w:t>
      </w:r>
      <w:r w:rsidRPr="00925A16">
        <w:rPr>
          <w:rFonts w:cstheme="minorHAnsi"/>
          <w:sz w:val="24"/>
          <w:szCs w:val="24"/>
        </w:rPr>
        <w:t xml:space="preserve"> ocen uzyskanych przez ucznia w ciągu semestru / roku.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Warunkiem klasyfikowania ucznia jest co najmniej </w:t>
      </w:r>
      <w:r w:rsidRPr="00925A16">
        <w:rPr>
          <w:rFonts w:cstheme="minorHAnsi"/>
          <w:b/>
          <w:sz w:val="24"/>
          <w:szCs w:val="24"/>
        </w:rPr>
        <w:t>50%</w:t>
      </w:r>
      <w:r w:rsidRPr="00925A16">
        <w:rPr>
          <w:rFonts w:cstheme="minorHAnsi"/>
          <w:sz w:val="24"/>
          <w:szCs w:val="24"/>
        </w:rPr>
        <w:t xml:space="preserve"> obecność na lekcjach.</w:t>
      </w:r>
    </w:p>
    <w:p w:rsidR="00BB2394" w:rsidRPr="00925A16" w:rsidRDefault="00BB2394" w:rsidP="00BB2394">
      <w:pPr>
        <w:rPr>
          <w:rFonts w:cstheme="minorHAnsi"/>
          <w:b/>
          <w:i/>
          <w:sz w:val="24"/>
          <w:szCs w:val="24"/>
          <w:u w:val="single"/>
        </w:rPr>
      </w:pPr>
      <w:r w:rsidRPr="00925A16">
        <w:rPr>
          <w:rFonts w:cstheme="minorHAnsi"/>
          <w:b/>
          <w:i/>
          <w:sz w:val="24"/>
          <w:szCs w:val="24"/>
          <w:u w:val="single"/>
        </w:rPr>
        <w:t>Nauczyciel zastrzega sobie prawo indywidualizacji procesu oceniania ucznia w szczególnych przypadkach.</w:t>
      </w:r>
    </w:p>
    <w:p w:rsidR="00BB2394" w:rsidRPr="00925A16" w:rsidRDefault="00BB2394" w:rsidP="00BB2394">
      <w:pPr>
        <w:rPr>
          <w:rFonts w:cstheme="minorHAnsi"/>
          <w:sz w:val="24"/>
          <w:szCs w:val="24"/>
        </w:rPr>
      </w:pPr>
    </w:p>
    <w:p w:rsidR="00BB2394" w:rsidRPr="00BB2394" w:rsidRDefault="00BB2394" w:rsidP="00BB2394">
      <w:pPr>
        <w:spacing w:before="42" w:after="0" w:line="240" w:lineRule="auto"/>
        <w:ind w:left="1716" w:right="1700" w:firstLine="2"/>
        <w:rPr>
          <w:rFonts w:eastAsia="Swis721 WGL4 BT" w:cstheme="minorHAnsi"/>
          <w:w w:val="75"/>
          <w:sz w:val="24"/>
          <w:szCs w:val="24"/>
        </w:rPr>
      </w:pPr>
    </w:p>
    <w:p w:rsidR="00DD13F1" w:rsidRPr="00B03968" w:rsidRDefault="00DD13F1" w:rsidP="00DD13F1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B03968">
        <w:rPr>
          <w:rFonts w:ascii="Arial" w:eastAsia="Swis721 WGL4 BT" w:hAnsi="Arial" w:cs="Arial"/>
          <w:w w:val="75"/>
          <w:sz w:val="40"/>
          <w:szCs w:val="40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</w:rPr>
        <w:t xml:space="preserve">LNEKRYTERIA </w:t>
      </w:r>
      <w:r w:rsidRPr="00B03968">
        <w:rPr>
          <w:rFonts w:ascii="Arial" w:eastAsia="Swis721 WGL4 BT" w:hAnsi="Arial" w:cs="Arial"/>
          <w:w w:val="76"/>
          <w:sz w:val="40"/>
          <w:szCs w:val="40"/>
        </w:rPr>
        <w:t xml:space="preserve">OCENIANIADLAKLASY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</w:rPr>
        <w:t>V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teczny</w:t>
      </w:r>
    </w:p>
    <w:p w:rsidR="00DD13F1" w:rsidRPr="00B03968" w:rsidRDefault="00DD13F1" w:rsidP="00850A07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DD13F1" w:rsidRPr="00B03968" w:rsidRDefault="00DD13F1" w:rsidP="00850A07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DD13F1" w:rsidRPr="00B03968" w:rsidRDefault="00DD13F1" w:rsidP="00DD13F1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</w:rPr>
      </w:pPr>
    </w:p>
    <w:p w:rsidR="00DD13F1" w:rsidRPr="00B03968" w:rsidRDefault="00DD13F1" w:rsidP="00DD13F1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y</w:t>
      </w:r>
    </w:p>
    <w:p w:rsidR="00DD13F1" w:rsidRPr="00B03968" w:rsidRDefault="00DD13F1" w:rsidP="00850A07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DD13F1" w:rsidRPr="00B03968" w:rsidRDefault="00DD13F1" w:rsidP="00850A07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tyczneipr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impoziomietrudności</w:t>
      </w:r>
    </w:p>
    <w:p w:rsidR="00DD13F1" w:rsidRPr="00B03968" w:rsidRDefault="00DD13F1" w:rsidP="00DD13F1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zny</w:t>
      </w:r>
    </w:p>
    <w:p w:rsidR="00DD13F1" w:rsidRPr="00B03968" w:rsidRDefault="00DD13F1" w:rsidP="00850A07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ychwp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DD13F1" w:rsidRPr="00B03968" w:rsidRDefault="00DD13F1" w:rsidP="00850A07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yczneipr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ychwp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cychzpod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bry</w:t>
      </w:r>
    </w:p>
    <w:p w:rsidR="00DD13F1" w:rsidRPr="00B03968" w:rsidRDefault="00DD13F1" w:rsidP="00850A07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yczneipr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DD13F1" w:rsidRPr="00B03968" w:rsidRDefault="00DD13F1" w:rsidP="00DD13F1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dobry</w:t>
      </w:r>
    </w:p>
    <w:p w:rsidR="00DD13F1" w:rsidRPr="00B03968" w:rsidRDefault="00DD13F1" w:rsidP="00850A07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lniepro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tyczneipr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tewpro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niaiwyni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ędoro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mówwno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DD13F1" w:rsidRPr="00B03968" w:rsidRDefault="00DD13F1" w:rsidP="00DD13F1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cy</w:t>
      </w:r>
    </w:p>
    <w:p w:rsidR="00DD13F1" w:rsidRPr="00B03968" w:rsidRDefault="00DD13F1" w:rsidP="00850A07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iwrozwi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tycznychipr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niaiwyni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  <w:t>zpod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j,proponujerozwi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</w:rPr>
        <w:sectPr w:rsidR="00DD13F1" w:rsidRPr="00B03968" w:rsidSect="00DD13F1">
          <w:footerReference w:type="default" r:id="rId7"/>
          <w:pgSz w:w="9360" w:h="13340"/>
          <w:pgMar w:top="1080" w:right="880" w:bottom="280" w:left="1040" w:header="708" w:footer="708" w:gutter="0"/>
          <w:cols w:space="708"/>
        </w:sectPr>
      </w:pPr>
    </w:p>
    <w:p w:rsidR="00DD13F1" w:rsidRPr="00B03968" w:rsidRDefault="00DD13F1" w:rsidP="00DD13F1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</w:rPr>
      </w:pPr>
      <w:r w:rsidRPr="00B03968">
        <w:rPr>
          <w:rFonts w:ascii="Arial" w:eastAsia="Swis721 WGL4 BT" w:hAnsi="Arial" w:cs="Arial"/>
          <w:w w:val="73"/>
          <w:sz w:val="40"/>
          <w:szCs w:val="40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</w:rPr>
        <w:t>OWE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</w:rPr>
        <w:t xml:space="preserve">OCENIANIADLAKLASY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</w:rPr>
        <w:t>V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teczną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óry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ych naoc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.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óry:</w:t>
      </w:r>
    </w:p>
    <w:p w:rsidR="00DD13F1" w:rsidRPr="00B03968" w:rsidRDefault="00DD13F1" w:rsidP="00DD13F1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chinnychosób</w:t>
      </w: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dziinnychw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nieini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dziinnychuczniów</w:t>
      </w: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,np.pyt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,odmowę, przeprosiny</w:t>
      </w: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DD13F1" w:rsidRPr="00B03968" w:rsidRDefault="00DD13F1" w:rsidP="00DD13F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cęiod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dziwpro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niaiobs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DD13F1" w:rsidRPr="00B03968" w:rsidRDefault="00DD13F1" w:rsidP="00DD13F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,np.pyt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,odmowę, przeprosiny</w:t>
      </w:r>
    </w:p>
    <w:p w:rsidR="00DD13F1" w:rsidRDefault="00DD13F1" w:rsidP="00DD13F1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awdosłow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DD13F1" w:rsidRPr="00B03968" w:rsidRDefault="00DD13F1" w:rsidP="00DD13F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DD13F1" w:rsidRPr="00B03968" w:rsidRDefault="00DD13F1" w:rsidP="00DD13F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DD13F1" w:rsidRPr="00B03968" w:rsidRDefault="00DD13F1" w:rsidP="00DD13F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ieipopr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NIEDOINF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DD13F1" w:rsidRPr="00B03968" w:rsidRDefault="00DD13F1" w:rsidP="00DD13F1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liryce,z pomocą nauczyciela wskazuje epitet, porównanie, przenośnię, rymy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cjęodr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DD13F1" w:rsidRPr="0073023B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DD13F1" w:rsidRPr="00B03968" w:rsidRDefault="00DD13F1" w:rsidP="00850A07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ródinnychprz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F1" w:rsidRPr="00B03968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ujeipodtr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nyzinny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nąodni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jipotr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yzosobądorosłąiró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aoo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apomocąki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dmiot,miejsce,kr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apomocąki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uprostych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ńopisujeobr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DD13F1" w:rsidRPr="00B03968" w:rsidRDefault="00DD13F1" w:rsidP="00850A07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:rsidR="00DD13F1" w:rsidRPr="00B03968" w:rsidRDefault="00DD13F1" w:rsidP="00DD13F1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iaiodpowi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nió–u, rz–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,ch–h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ramowego planu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iizpo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apomocąki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yopispr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,miejsca,krajobra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,postaci,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apomocąki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uprostych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DD13F1" w:rsidRPr="00B03968" w:rsidRDefault="00DD13F1" w:rsidP="00850A07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III. Kształcenie językowe</w:t>
      </w:r>
    </w:p>
    <w:p w:rsidR="00DD13F1" w:rsidRPr="00B03968" w:rsidRDefault="00DD13F1" w:rsidP="00DD13F1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Stosuje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ęj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ąw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:</w:t>
      </w:r>
    </w:p>
    <w:p w:rsidR="00DD13F1" w:rsidRPr="00B03968" w:rsidRDefault="00DD13F1" w:rsidP="00850A07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DD13F1" w:rsidRPr="00B03968" w:rsidRDefault="00DD13F1" w:rsidP="00850A07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 napoc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niaiodpo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zdania,wskazuje orzeczenie w zdaniu,zna wypowiedzenia oznajmujące, rozkazujące i pytające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DD13F1" w:rsidRPr="00B03968" w:rsidRDefault="00DD13F1" w:rsidP="00850A07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owy, odróżnia części mowy odmienne od nieodmiennych</w:t>
      </w:r>
    </w:p>
    <w:p w:rsidR="00DD13F1" w:rsidRPr="00B03968" w:rsidRDefault="00DD13F1" w:rsidP="00850A07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Default="00DD13F1" w:rsidP="00DD13F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zną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aoc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850A07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DD13F1" w:rsidRPr="0000092D" w:rsidRDefault="00DD13F1" w:rsidP="00850A07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u,tworzypro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DD13F1" w:rsidRPr="00B03968" w:rsidRDefault="00DD13F1" w:rsidP="00850A07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DD13F1" w:rsidRPr="00B03968" w:rsidRDefault="00DD13F1" w:rsidP="00850A07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DD13F1" w:rsidRPr="00B03968" w:rsidRDefault="00DD13F1" w:rsidP="00DD13F1">
      <w:pPr>
        <w:spacing w:before="16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cęiodbiorcę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cjezin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posługuje sięakapitami</w:t>
      </w:r>
    </w:p>
    <w:p w:rsidR="00DD13F1" w:rsidRPr="00B03968" w:rsidRDefault="00DD13F1" w:rsidP="00850A07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iowąpodczasgłośnego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DD13F1" w:rsidRPr="00B03968" w:rsidRDefault="00DD13F1" w:rsidP="00DD13F1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NIEDOINF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:rsidR="00DD13F1" w:rsidRPr="00B03968" w:rsidRDefault="00DD13F1" w:rsidP="00DD13F1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literackich(epitet, porównanie, przenośnia, rym), rozumie funkcję ob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ieiproz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DD13F1" w:rsidRPr="00B03968" w:rsidRDefault="00DD13F1" w:rsidP="00DD13F1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toraodosoby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jwut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DD13F1" w:rsidRPr="0000092D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jak:czas, miejsce, bohaterowie, zdarzenia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refren</w:t>
      </w:r>
    </w:p>
    <w:p w:rsidR="00DD13F1" w:rsidRPr="0000092D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a,widownia, próba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iaichpost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iudot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iłość–ni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orównapo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DD13F1" w:rsidRPr="00B03968" w:rsidRDefault="00DD13F1" w:rsidP="00850A07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:rsidR="00DD13F1" w:rsidRPr="00B03968" w:rsidRDefault="00DD13F1" w:rsidP="00DD13F1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DD13F1" w:rsidRPr="00CF482F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iadomiedobieraró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 i rozkazujące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iwfor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DD13F1" w:rsidRPr="00CF482F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yzwiązane 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eiodpo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e(np.tryb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yzosobądorosłąiró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sadygry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eniawpor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DD13F1" w:rsidRPr="00B03968" w:rsidRDefault="00DD13F1" w:rsidP="00DD13F1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iewpr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eipr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DD13F1" w:rsidRPr="00B03968" w:rsidRDefault="00DD13F1" w:rsidP="00DD13F1">
      <w:pPr>
        <w:spacing w:before="19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nió–u,rz–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,ch–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sneodpospo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itychipotr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DD13F1" w:rsidRPr="00CF482F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iwfor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inac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ęwfor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pisujeprostą instrukcję,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yopispr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iewpr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DD13F1" w:rsidRPr="00B03968" w:rsidRDefault="00DD13F1" w:rsidP="00850A07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III. Kształcenie językowe</w:t>
      </w:r>
    </w:p>
    <w:p w:rsidR="00DD13F1" w:rsidRPr="00B03968" w:rsidRDefault="00DD13F1" w:rsidP="00DD13F1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DD13F1" w:rsidRPr="00B03968" w:rsidRDefault="00DD13F1" w:rsidP="00850A07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bliskoznaczne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tekście,tworzy rodzinę wyrazów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DD13F1" w:rsidRPr="00B03968" w:rsidRDefault="00DD13F1" w:rsidP="00850A07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eprosteiro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DD13F1" w:rsidRPr="00B03968" w:rsidRDefault="00DD13F1" w:rsidP="00850A07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aformę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apomocąspójnikaw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pisujeformyb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zformyrod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ikówwc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DD13F1" w:rsidRPr="00B03968" w:rsidRDefault="00DD13F1" w:rsidP="00850A07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ówna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yprzyprz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DD13F1" w:rsidRPr="00B03968" w:rsidRDefault="00DD13F1" w:rsidP="00850A07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aoc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z: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Kształcenie literackie i kulturowe</w:t>
      </w:r>
    </w:p>
    <w:p w:rsidR="00DD13F1" w:rsidRPr="00B03968" w:rsidRDefault="00DD13F1" w:rsidP="00DD13F1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dziinnych,azw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DD13F1" w:rsidRPr="00B03968" w:rsidRDefault="00DD13F1" w:rsidP="00850A07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</w:p>
    <w:p w:rsidR="00DD13F1" w:rsidRPr="00CF482F" w:rsidRDefault="00DD13F1" w:rsidP="00850A07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DD13F1" w:rsidRPr="00B03968" w:rsidRDefault="00DD13F1" w:rsidP="00850A07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DD13F1" w:rsidRPr="00B03968" w:rsidRDefault="00DD13F1" w:rsidP="00850A07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nychutworówpo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ichiproz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:rsidR="00DD13F1" w:rsidRPr="00B03968" w:rsidRDefault="00DD13F1" w:rsidP="00DD13F1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itu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raiwy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cjezin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i:tytuł,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DD13F1" w:rsidRPr="00B03968" w:rsidRDefault="00DD13F1" w:rsidP="00850A07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cjiiinton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NIEDOINF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JI– SAMOKSZTAŁCENIE</w:t>
      </w:r>
    </w:p>
    <w:p w:rsidR="00DD13F1" w:rsidRPr="00B03968" w:rsidRDefault="00DD13F1" w:rsidP="00DD13F1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prostzró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DD13F1" w:rsidRPr="00B03968" w:rsidRDefault="00DD13F1" w:rsidP="00DD13F1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</w:p>
    <w:p w:rsidR="00DD13F1" w:rsidRPr="00B03968" w:rsidRDefault="00DD13F1" w:rsidP="00DD13F1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ńil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rotki,rymu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miefunkcję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łościwt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ńipr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nośniwt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jeioc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zichpost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iędot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knp.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iłość–ni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DD13F1" w:rsidRPr="00B03968" w:rsidRDefault="00DD13F1" w:rsidP="00850A07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iadomiedobierai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iwformie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ywro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łączyzapomocąodpowiednichspójnikówwspółrzędnezwiązkiwyrazowe w zdaniu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ięwro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gromadziwyrazyokreślająceinazywającecechycharakterunapodstawiezachowań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postaw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nieiw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DD13F1" w:rsidRPr="00B03968" w:rsidRDefault="00DD13F1" w:rsidP="00DD13F1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wsposób uporządkowany opisuje przedmiot, miejsce, krajobraz,postać, zwierzę, obraz, ilustrację, plakat, stosując słownictwo służące do formułowania ocen, opinii, emocji i uczuć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eim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DD13F1" w:rsidRPr="00B03968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izp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DD13F1" w:rsidRPr="0000092D" w:rsidRDefault="00DD13F1" w:rsidP="00850A07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iędo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DD13F1" w:rsidRPr="00B03968" w:rsidRDefault="00DD13F1" w:rsidP="00DD13F1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ió–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,rz–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,ch– hiint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chpochodnychirod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 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apomocąodpo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dnichspójników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DD13F1" w:rsidRPr="00B03968" w:rsidRDefault="00DD13F1" w:rsidP="00DD13F1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chstosujepopr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eformygr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chgrom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ńipost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eiupor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iadazperspek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ogwopo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csłownictwo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cedofor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 i opinii,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DD13F1" w:rsidRPr="00B03968" w:rsidRDefault="00DD13F1" w:rsidP="00850A07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czneiint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cyjnewtworzon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dziije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III. Kształcenie językowe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Umiejętniestosu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</w:p>
    <w:p w:rsidR="00DD13F1" w:rsidRPr="00B03968" w:rsidRDefault="00DD13F1" w:rsidP="00850A07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DD13F1" w:rsidRPr="00B03968" w:rsidRDefault="00DD13F1" w:rsidP="00850A07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DD13F1" w:rsidRPr="00B03968" w:rsidRDefault="00DD13F1" w:rsidP="00850A07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cimowywpopr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DD13F1" w:rsidRPr="00B03968" w:rsidRDefault="00DD13F1" w:rsidP="00850A07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tyki(stosuje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</w:p>
    <w:p w:rsidR="00DD13F1" w:rsidRPr="00B03968" w:rsidRDefault="00DD13F1" w:rsidP="00DD13F1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ędobrąor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:rsidR="00DD13F1" w:rsidRPr="00B03968" w:rsidRDefault="00DD13F1" w:rsidP="00DD13F1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I. Kształcenie literackie i kulturowe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:rsidR="00DD13F1" w:rsidRPr="00B03968" w:rsidRDefault="00DD13F1" w:rsidP="00DD13F1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DD13F1" w:rsidRPr="00B03968" w:rsidRDefault="00DD13F1" w:rsidP="00850A07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nychutworówproz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ichipo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DD13F1" w:rsidRPr="00B03968" w:rsidRDefault="00DD13F1" w:rsidP="00850A07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DD13F1" w:rsidRPr="00B03968" w:rsidRDefault="00DD13F1" w:rsidP="00850A07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DD13F1" w:rsidRPr="00B03968" w:rsidRDefault="00DD13F1" w:rsidP="00DD13F1">
      <w:pPr>
        <w:spacing w:before="19" w:after="0" w:line="240" w:lineRule="auto"/>
        <w:jc w:val="both"/>
        <w:rPr>
          <w:rFonts w:ascii="Times New Roman" w:hAnsi="Times New Roman" w:cs="Times New Roman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:rsidR="00DD13F1" w:rsidRPr="00B03968" w:rsidRDefault="00DD13F1" w:rsidP="00DD13F1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jeje </w:t>
      </w:r>
    </w:p>
    <w:p w:rsidR="00DD13F1" w:rsidRPr="00B03968" w:rsidRDefault="00DD13F1" w:rsidP="00DD13F1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eoddrugor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dnychi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ystujejewodc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odczytujeiwy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jeiodc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dziirozu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DD13F1" w:rsidRPr="00B03968" w:rsidRDefault="00DD13F1" w:rsidP="00850A07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noczyta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cjiiinton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DD13F1" w:rsidRPr="00B03968" w:rsidRDefault="00DD13F1" w:rsidP="00DD13F1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NIEDOINF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JI – SAMOKSZTAŁCENIE</w:t>
      </w:r>
    </w:p>
    <w:p w:rsidR="00DD13F1" w:rsidRPr="00B03968" w:rsidRDefault="00DD13F1" w:rsidP="00DD13F1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onfrontujejezinny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ALIZOWANIE I INTERPRETOWANIE TEKSTÓW KULTURY</w:t>
      </w:r>
    </w:p>
    <w:p w:rsidR="00DD13F1" w:rsidRPr="00B03968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lniczezinny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DD13F1" w:rsidRPr="00B03968" w:rsidRDefault="00DD13F1" w:rsidP="00DD13F1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udoi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śniafunkcję epitetów,poró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ńipr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nośniwt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ychprogramyi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e,rozrywkowe, reklamy</w:t>
      </w:r>
    </w:p>
    <w:p w:rsidR="00DD13F1" w:rsidRPr="00B03968" w:rsidRDefault="00DD13F1" w:rsidP="00850A07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jeioc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zichpost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iędot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ń–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DD13F1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</w:p>
    <w:p w:rsidR="00DD13F1" w:rsidRPr="00B03968" w:rsidRDefault="00DD13F1" w:rsidP="00DD13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:rsidR="00DD13F1" w:rsidRPr="00B03968" w:rsidRDefault="00DD13F1" w:rsidP="00DD13F1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niewroz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aipod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mkonstrukcyjnym </w:t>
      </w:r>
    </w:p>
    <w:p w:rsidR="00DD13F1" w:rsidRPr="00B03968" w:rsidRDefault="00DD13F1" w:rsidP="00DD13F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 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mistosuje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ezo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tosujeformyc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zformyrod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DD13F1" w:rsidRPr="00B03968" w:rsidRDefault="00DD13F1" w:rsidP="00DD13F1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 opi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orówpoetyckichpr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nychwprogr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B03968" w:rsidRDefault="00DD13F1" w:rsidP="00850A07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iidoskon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ijąpod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mkonstrukcji i języka</w:t>
      </w:r>
    </w:p>
    <w:p w:rsidR="00DD13F1" w:rsidRPr="00B03968" w:rsidRDefault="00DD13F1" w:rsidP="00DD13F1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:rsidR="00DD13F1" w:rsidRPr="00B03968" w:rsidRDefault="00DD13F1" w:rsidP="00DD13F1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D13F1" w:rsidRPr="00B03968" w:rsidRDefault="00DD13F1" w:rsidP="00850A07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syjnym,skł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 z uwzględnieniem akapitów</w:t>
      </w:r>
    </w:p>
    <w:p w:rsidR="00DD13F1" w:rsidRPr="00B03968" w:rsidRDefault="00DD13F1" w:rsidP="00850A07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DD13F1" w:rsidRPr="00DA0AF3" w:rsidRDefault="00DD13F1" w:rsidP="00850A07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ychpod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stylistycznym</w:t>
      </w:r>
    </w:p>
    <w:p w:rsidR="00DD13F1" w:rsidRPr="00B03968" w:rsidRDefault="00DD13F1" w:rsidP="00850A07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stosujefr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ezom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DD13F1" w:rsidRPr="00B03968" w:rsidRDefault="00DD13F1" w:rsidP="00850A07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Default="00DD13F1" w:rsidP="00850A07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tzp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</w:p>
    <w:p w:rsidR="00DD13F1" w:rsidRDefault="00DD13F1" w:rsidP="00850A07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DD13F1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onuje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tyn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ot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</w:rPr>
        <w:t>tu</w:t>
      </w:r>
    </w:p>
    <w:p w:rsidR="00DD13F1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:rsidR="00DD13F1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III. Kształcenie językowe</w:t>
      </w:r>
    </w:p>
    <w:p w:rsidR="00DD13F1" w:rsidRPr="00B03968" w:rsidRDefault="00DD13F1" w:rsidP="00850A07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DD13F1" w:rsidRPr="00B03968" w:rsidRDefault="00DD13F1" w:rsidP="00850A07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dbaopopr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eipr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ciodfor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DD13F1" w:rsidRPr="00B03968" w:rsidRDefault="00DD13F1" w:rsidP="00850A07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tosujesiędo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j,dbaopopr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DD13F1" w:rsidRPr="00B03968" w:rsidRDefault="00DD13F1" w:rsidP="00850A07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chstosuje wpopr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zformyrod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DD13F1" w:rsidRDefault="00DD13F1" w:rsidP="00850A07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domościz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jewpopr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DD13F1" w:rsidRDefault="00DD13F1" w:rsidP="00DD13F1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DD13F1" w:rsidRPr="00B03968" w:rsidRDefault="00DD13F1" w:rsidP="00DD13F1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ę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tóry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lne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aoc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odobrąora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:</w:t>
      </w:r>
    </w:p>
    <w:p w:rsidR="00DD13F1" w:rsidRPr="00B03968" w:rsidRDefault="00DD13F1" w:rsidP="00DD13F1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</w:rPr>
      </w:pPr>
    </w:p>
    <w:p w:rsidR="00DD13F1" w:rsidRPr="00B03968" w:rsidRDefault="00DD13F1" w:rsidP="00DD13F1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</w:rPr>
        <w:t>I. Kształcenie literackie i kulturowe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HANIE</w:t>
      </w:r>
    </w:p>
    <w:p w:rsidR="00DD13F1" w:rsidRPr="00B03968" w:rsidRDefault="00DD13F1" w:rsidP="00DD13F1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DD13F1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 xml:space="preserve">ytujei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śniapr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nośny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orówpo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yckichi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ich</w:t>
      </w:r>
    </w:p>
    <w:p w:rsidR="00DD13F1" w:rsidRPr="00B03968" w:rsidRDefault="00DD13F1" w:rsidP="00DD13F1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ANIE</w:t>
      </w:r>
    </w:p>
    <w:p w:rsidR="00DD13F1" w:rsidRPr="00B03968" w:rsidRDefault="00DD13F1" w:rsidP="00DD13F1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D13F1" w:rsidRPr="00B03968" w:rsidRDefault="00DD13F1" w:rsidP="00850A07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DD13F1" w:rsidRPr="00B03968" w:rsidRDefault="00DD13F1" w:rsidP="00850A07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DD13F1" w:rsidRPr="00B03968" w:rsidRDefault="00DD13F1" w:rsidP="00850A07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ieiproz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ieijeint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NIEDOINF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JI- SAMOKSZTAŁCENIE</w:t>
      </w:r>
    </w:p>
    <w:p w:rsidR="00DD13F1" w:rsidRPr="00B03968" w:rsidRDefault="00DD13F1" w:rsidP="00DD13F1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D13F1" w:rsidRPr="00B03968" w:rsidRDefault="00DD13F1" w:rsidP="00850A07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cjezró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ł(np.c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DD13F1" w:rsidRPr="00B03968" w:rsidRDefault="00DD13F1" w:rsidP="00DD13F1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3F1" w:rsidRPr="00B03968" w:rsidRDefault="00DD13F1" w:rsidP="00DD1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3F1" w:rsidRPr="00B03968" w:rsidRDefault="00DD13F1" w:rsidP="00DD13F1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</w:rPr>
        <w:t>ANALIZOWANIE I INTERPRETOWANIE TEKSTÓW KULTURY</w:t>
      </w:r>
    </w:p>
    <w:p w:rsidR="00DD13F1" w:rsidRPr="00B03968" w:rsidRDefault="00DD13F1" w:rsidP="00DD13F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</w:rPr>
      </w:pPr>
    </w:p>
    <w:p w:rsidR="00DD13F1" w:rsidRPr="00B03968" w:rsidRDefault="00DD13F1" w:rsidP="00850A07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DD13F1" w:rsidRPr="00B03968" w:rsidRDefault="00DD13F1" w:rsidP="00850A07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DD13F1" w:rsidRPr="00B03968" w:rsidRDefault="00DD13F1" w:rsidP="00850A07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mprogramówi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DD13F1" w:rsidRPr="00DA0AF3" w:rsidRDefault="00DD13F1" w:rsidP="00850A07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odnosisiędopost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cyjnychiopisujeot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cąichr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  <w:t>zi</w:t>
      </w: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</w:r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IENIE</w:t>
      </w:r>
    </w:p>
    <w:p w:rsidR="00DD13F1" w:rsidRPr="0000092D" w:rsidRDefault="00DD13F1" w:rsidP="00850A07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iskow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DD13F1" w:rsidRPr="008B14FF" w:rsidRDefault="00DD13F1" w:rsidP="00850A07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jew odniesieniudoinnychd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DD13F1" w:rsidRPr="00B03968" w:rsidRDefault="00DD13F1" w:rsidP="00850A07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DD13F1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</w:rPr>
      </w:pPr>
    </w:p>
    <w:p w:rsidR="00DD13F1" w:rsidRPr="00B03968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</w:rPr>
        <w:t>NIE</w:t>
      </w:r>
    </w:p>
    <w:p w:rsidR="00DD13F1" w:rsidRPr="00B03968" w:rsidRDefault="00DD13F1" w:rsidP="00DD13F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13F1" w:rsidRPr="00B03968" w:rsidRDefault="00DD13F1" w:rsidP="00850A07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nąkonstrukcjąor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ymdoborem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DD13F1" w:rsidRPr="00B03968" w:rsidRDefault="00DD13F1" w:rsidP="00850A07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jesię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łościąopopr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DD13F1" w:rsidRPr="00B03968" w:rsidRDefault="00DD13F1" w:rsidP="00850A07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DD13F1" w:rsidRPr="00B03968" w:rsidRDefault="00DD13F1" w:rsidP="00DD13F1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Default="00DD13F1" w:rsidP="00DD13F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  <w:t>III. Kształcenie językowe</w:t>
      </w:r>
    </w:p>
    <w:p w:rsidR="00DD13F1" w:rsidRPr="00B03968" w:rsidRDefault="00DD13F1" w:rsidP="00DD13F1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</w:rPr>
      </w:pPr>
    </w:p>
    <w:p w:rsidR="00DD13F1" w:rsidRPr="008B14FF" w:rsidRDefault="00DD13F1" w:rsidP="00850A07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ąw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jiifon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DD13F1" w:rsidRPr="0000092D" w:rsidRDefault="00DD13F1" w:rsidP="00DD13F1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DD13F1" w:rsidRPr="008B14FF" w:rsidRDefault="00DD13F1" w:rsidP="00DD13F1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DD13F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DD13F1" w:rsidRDefault="00DD13F1" w:rsidP="00DD13F1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</w:rPr>
      </w:pPr>
    </w:p>
    <w:p w:rsidR="004C77F4" w:rsidRDefault="004C77F4"/>
    <w:sectPr w:rsidR="004C77F4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07" w:rsidRDefault="00850A07" w:rsidP="007178DE">
      <w:pPr>
        <w:spacing w:after="0" w:line="240" w:lineRule="auto"/>
      </w:pPr>
      <w:r>
        <w:separator/>
      </w:r>
    </w:p>
  </w:endnote>
  <w:endnote w:type="continuationSeparator" w:id="1">
    <w:p w:rsidR="00850A07" w:rsidRDefault="00850A07" w:rsidP="0071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850A07">
    <w:pPr>
      <w:pStyle w:val="Stopka"/>
      <w:jc w:val="center"/>
    </w:pPr>
  </w:p>
  <w:p w:rsidR="00DA0AF3" w:rsidRDefault="00850A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850A07">
    <w:pPr>
      <w:pStyle w:val="Stopka"/>
      <w:jc w:val="center"/>
    </w:pPr>
  </w:p>
  <w:p w:rsidR="00DA0AF3" w:rsidRDefault="00850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07" w:rsidRDefault="00850A07" w:rsidP="007178DE">
      <w:pPr>
        <w:spacing w:after="0" w:line="240" w:lineRule="auto"/>
      </w:pPr>
      <w:r>
        <w:separator/>
      </w:r>
    </w:p>
  </w:footnote>
  <w:footnote w:type="continuationSeparator" w:id="1">
    <w:p w:rsidR="00850A07" w:rsidRDefault="00850A07" w:rsidP="0071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4C77F4" w:rsidP="00C624FF">
    <w:pPr>
      <w:tabs>
        <w:tab w:val="left" w:pos="4769"/>
      </w:tabs>
      <w:spacing w:after="0" w:line="200" w:lineRule="exact"/>
      <w:rPr>
        <w:sz w:val="20"/>
        <w:szCs w:val="20"/>
      </w:rPr>
    </w:pPr>
    <w:r w:rsidRPr="00B03968">
      <w:rPr>
        <w:sz w:val="20"/>
        <w:szCs w:val="20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850A07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850A07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BA2"/>
    <w:multiLevelType w:val="hybridMultilevel"/>
    <w:tmpl w:val="9B02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E2179B"/>
    <w:multiLevelType w:val="hybridMultilevel"/>
    <w:tmpl w:val="9EDE3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4708E"/>
    <w:multiLevelType w:val="hybridMultilevel"/>
    <w:tmpl w:val="8102C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D2D34"/>
    <w:multiLevelType w:val="hybridMultilevel"/>
    <w:tmpl w:val="9D845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1723E"/>
    <w:multiLevelType w:val="hybridMultilevel"/>
    <w:tmpl w:val="FB3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4395"/>
    <w:multiLevelType w:val="hybridMultilevel"/>
    <w:tmpl w:val="E6AE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8"/>
  </w:num>
  <w:num w:numId="4">
    <w:abstractNumId w:val="15"/>
  </w:num>
  <w:num w:numId="5">
    <w:abstractNumId w:val="43"/>
  </w:num>
  <w:num w:numId="6">
    <w:abstractNumId w:val="18"/>
  </w:num>
  <w:num w:numId="7">
    <w:abstractNumId w:val="13"/>
  </w:num>
  <w:num w:numId="8">
    <w:abstractNumId w:val="35"/>
  </w:num>
  <w:num w:numId="9">
    <w:abstractNumId w:val="5"/>
  </w:num>
  <w:num w:numId="10">
    <w:abstractNumId w:val="31"/>
  </w:num>
  <w:num w:numId="11">
    <w:abstractNumId w:val="14"/>
  </w:num>
  <w:num w:numId="12">
    <w:abstractNumId w:val="34"/>
  </w:num>
  <w:num w:numId="13">
    <w:abstractNumId w:val="11"/>
  </w:num>
  <w:num w:numId="14">
    <w:abstractNumId w:val="2"/>
  </w:num>
  <w:num w:numId="15">
    <w:abstractNumId w:val="29"/>
  </w:num>
  <w:num w:numId="16">
    <w:abstractNumId w:val="7"/>
  </w:num>
  <w:num w:numId="17">
    <w:abstractNumId w:val="42"/>
  </w:num>
  <w:num w:numId="18">
    <w:abstractNumId w:val="24"/>
  </w:num>
  <w:num w:numId="19">
    <w:abstractNumId w:val="40"/>
  </w:num>
  <w:num w:numId="20">
    <w:abstractNumId w:val="26"/>
  </w:num>
  <w:num w:numId="21">
    <w:abstractNumId w:val="39"/>
  </w:num>
  <w:num w:numId="22">
    <w:abstractNumId w:val="8"/>
  </w:num>
  <w:num w:numId="23">
    <w:abstractNumId w:val="33"/>
  </w:num>
  <w:num w:numId="24">
    <w:abstractNumId w:val="41"/>
  </w:num>
  <w:num w:numId="25">
    <w:abstractNumId w:val="3"/>
  </w:num>
  <w:num w:numId="26">
    <w:abstractNumId w:val="0"/>
  </w:num>
  <w:num w:numId="27">
    <w:abstractNumId w:val="45"/>
  </w:num>
  <w:num w:numId="28">
    <w:abstractNumId w:val="46"/>
  </w:num>
  <w:num w:numId="29">
    <w:abstractNumId w:val="6"/>
  </w:num>
  <w:num w:numId="30">
    <w:abstractNumId w:val="36"/>
  </w:num>
  <w:num w:numId="31">
    <w:abstractNumId w:val="37"/>
  </w:num>
  <w:num w:numId="32">
    <w:abstractNumId w:val="4"/>
  </w:num>
  <w:num w:numId="33">
    <w:abstractNumId w:val="22"/>
  </w:num>
  <w:num w:numId="34">
    <w:abstractNumId w:val="25"/>
  </w:num>
  <w:num w:numId="35">
    <w:abstractNumId w:val="9"/>
  </w:num>
  <w:num w:numId="36">
    <w:abstractNumId w:val="20"/>
  </w:num>
  <w:num w:numId="37">
    <w:abstractNumId w:val="10"/>
  </w:num>
  <w:num w:numId="38">
    <w:abstractNumId w:val="23"/>
  </w:num>
  <w:num w:numId="39">
    <w:abstractNumId w:val="32"/>
  </w:num>
  <w:num w:numId="40">
    <w:abstractNumId w:val="21"/>
  </w:num>
  <w:num w:numId="41">
    <w:abstractNumId w:val="27"/>
  </w:num>
  <w:num w:numId="42">
    <w:abstractNumId w:val="30"/>
  </w:num>
  <w:num w:numId="43">
    <w:abstractNumId w:val="17"/>
  </w:num>
  <w:num w:numId="44">
    <w:abstractNumId w:val="19"/>
  </w:num>
  <w:num w:numId="45">
    <w:abstractNumId w:val="1"/>
  </w:num>
  <w:num w:numId="46">
    <w:abstractNumId w:val="16"/>
  </w:num>
  <w:num w:numId="47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3F1"/>
    <w:rsid w:val="004C77F4"/>
    <w:rsid w:val="007178DE"/>
    <w:rsid w:val="00850A07"/>
    <w:rsid w:val="00BB2394"/>
    <w:rsid w:val="00DD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3F1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F1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DD13F1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13F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13F1"/>
    <w:rPr>
      <w:rFonts w:eastAsiaTheme="minorHAns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3F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13F1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22870</Characters>
  <Application>Microsoft Office Word</Application>
  <DocSecurity>0</DocSecurity>
  <Lines>190</Lines>
  <Paragraphs>53</Paragraphs>
  <ScaleCrop>false</ScaleCrop>
  <Company/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2021-01-21T22:59:00Z</dcterms:created>
  <dcterms:modified xsi:type="dcterms:W3CDTF">2021-02-14T16:01:00Z</dcterms:modified>
</cp:coreProperties>
</file>