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9A6A7E" w:rsidRDefault="009A6A7E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PUBLICZNA SZKOŁA PODSTAWOWA NR 1 </w:t>
      </w:r>
    </w:p>
    <w:p w:rsidR="00AB1813" w:rsidRPr="00180067" w:rsidRDefault="009A6A7E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GABRIELA NARUTOWICZA W GRÓJCU</w:t>
      </w: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P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</w:p>
    <w:p w:rsidR="00982F52" w:rsidRDefault="009A6A7E" w:rsidP="009A6A7E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Publicznej Szkoły Podstawowej </w:t>
      </w:r>
      <w:r w:rsidR="009D4C25">
        <w:rPr>
          <w:rFonts w:ascii="Times New Roman" w:hAnsi="Times New Roman"/>
          <w:sz w:val="40"/>
          <w:szCs w:val="40"/>
          <w:shd w:val="clear" w:color="auto" w:fill="FFFFFF"/>
        </w:rPr>
        <w:t>nr1</w:t>
      </w:r>
    </w:p>
    <w:p w:rsidR="00180067" w:rsidRDefault="00982F52" w:rsidP="009A6A7E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im. Gabriela Narutowicza </w:t>
      </w:r>
      <w:r w:rsidR="009A6A7E">
        <w:rPr>
          <w:rFonts w:ascii="Times New Roman" w:hAnsi="Times New Roman"/>
          <w:sz w:val="40"/>
          <w:szCs w:val="40"/>
          <w:shd w:val="clear" w:color="auto" w:fill="FFFFFF"/>
        </w:rPr>
        <w:t>w Grójcu</w:t>
      </w:r>
    </w:p>
    <w:p w:rsidR="00180067" w:rsidRP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 xml:space="preserve">w okresie </w:t>
      </w:r>
      <w:r w:rsidR="00826E6E">
        <w:rPr>
          <w:rFonts w:ascii="Times New Roman" w:hAnsi="Times New Roman"/>
          <w:sz w:val="40"/>
          <w:szCs w:val="40"/>
          <w:shd w:val="clear" w:color="auto" w:fill="FFFFFF"/>
        </w:rPr>
        <w:t xml:space="preserve">po </w:t>
      </w: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pandemii C</w:t>
      </w:r>
      <w:r w:rsidR="00987BD5">
        <w:rPr>
          <w:rFonts w:ascii="Times New Roman" w:hAnsi="Times New Roman"/>
          <w:sz w:val="40"/>
          <w:szCs w:val="40"/>
          <w:shd w:val="clear" w:color="auto" w:fill="FFFFFF"/>
        </w:rPr>
        <w:t>OVID</w:t>
      </w: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-19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F528E3" w:rsidRDefault="00F528E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17530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2F52" w:rsidRPr="005A498D" w:rsidRDefault="00982F52">
          <w:pPr>
            <w:pStyle w:val="Nagwekspisutreci"/>
            <w:rPr>
              <w:color w:val="auto"/>
            </w:rPr>
          </w:pPr>
          <w:r w:rsidRPr="005A498D">
            <w:rPr>
              <w:color w:val="auto"/>
            </w:rPr>
            <w:t>Spis treści</w:t>
          </w:r>
        </w:p>
        <w:p w:rsidR="00F528E3" w:rsidRDefault="00982F5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A498D">
            <w:fldChar w:fldCharType="begin"/>
          </w:r>
          <w:r w:rsidRPr="005A498D">
            <w:instrText xml:space="preserve"> TOC \o "1-3" \h \z \u </w:instrText>
          </w:r>
          <w:r w:rsidRPr="005A498D">
            <w:fldChar w:fldCharType="separate"/>
          </w:r>
          <w:hyperlink w:anchor="_Toc102629353" w:history="1">
            <w:r w:rsidR="00F528E3" w:rsidRPr="00B046FB">
              <w:rPr>
                <w:rStyle w:val="Hipercze"/>
                <w:noProof/>
              </w:rPr>
              <w:t>Podstawa prawna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_Toc102629353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2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54" w:history="1">
            <w:r w:rsidR="00F528E3" w:rsidRPr="00B046FB">
              <w:rPr>
                <w:rStyle w:val="Hipercze"/>
                <w:noProof/>
              </w:rPr>
              <w:t>Procedura ograniczająca rozpowszechnianie wirusa – organizacja zajęć w szkole.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_Toc102629354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4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55" w:history="1">
            <w:r w:rsidR="00F528E3" w:rsidRPr="00B046FB">
              <w:rPr>
                <w:rStyle w:val="Hipercze"/>
                <w:noProof/>
              </w:rPr>
              <w:t>Organizacja zajęć lekcyjnych :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_Toc102629355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5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56" w:history="1">
            <w:r w:rsidR="00F528E3" w:rsidRPr="00B046FB">
              <w:rPr>
                <w:rStyle w:val="Hipercze"/>
                <w:noProof/>
              </w:rPr>
              <w:t>Szatnia: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_Toc102629356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6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57" w:history="1">
            <w:r w:rsidR="00F528E3" w:rsidRPr="00B046FB">
              <w:rPr>
                <w:rStyle w:val="Hipercze"/>
                <w:noProof/>
              </w:rPr>
              <w:t>Korytarze: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_Toc102629357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7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58" w:history="1">
            <w:r w:rsidR="00F528E3" w:rsidRPr="00B046FB">
              <w:rPr>
                <w:rStyle w:val="Hipercze"/>
                <w:noProof/>
              </w:rPr>
              <w:t>Sale lekcyjne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_Toc102629358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7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59" w:history="1">
            <w:r w:rsidR="00F528E3" w:rsidRPr="00B046FB">
              <w:rPr>
                <w:rStyle w:val="Hipercze"/>
                <w:noProof/>
              </w:rPr>
              <w:t>Kuchnia/jadalnia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_Toc102629359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7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60" w:history="1">
            <w:r w:rsidR="00F528E3" w:rsidRPr="00B046FB">
              <w:rPr>
                <w:rStyle w:val="Hipercze"/>
                <w:noProof/>
              </w:rPr>
              <w:t>Zasady wydawania posiłków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_Toc102629360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7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61" w:history="1">
            <w:r w:rsidR="00F528E3" w:rsidRPr="00B046FB">
              <w:rPr>
                <w:rStyle w:val="Hipercze"/>
                <w:noProof/>
              </w:rPr>
              <w:t>Zajęcia sportowe/ sala gimnastyczna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_Toc102629361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8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62" w:history="1">
            <w:r w:rsidR="00F528E3" w:rsidRPr="00B046FB">
              <w:rPr>
                <w:rStyle w:val="Hipercze"/>
                <w:noProof/>
              </w:rPr>
              <w:t xml:space="preserve">Biblioteka - </w:t>
            </w:r>
            <w:r w:rsidR="00F528E3" w:rsidRPr="00B046FB">
              <w:rPr>
                <w:rStyle w:val="Hipercze"/>
                <w:rFonts w:cs="Times New Roman"/>
                <w:noProof/>
              </w:rPr>
              <w:t>Zasady bezpieczeństwa przestrzennego i higienicznego dla użytkowników i pracowników.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_Toc102629362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8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63" w:history="1">
            <w:r w:rsidR="00F528E3" w:rsidRPr="00B046FB">
              <w:rPr>
                <w:rStyle w:val="Hipercze"/>
                <w:noProof/>
              </w:rPr>
              <w:t>Pobyt  w świetlicy szkolnej  i zabawy w sali dydaktycznej.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_Toc102629363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8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64" w:history="1">
            <w:r w:rsidR="00F528E3" w:rsidRPr="00B046FB">
              <w:rPr>
                <w:rStyle w:val="Hipercze"/>
                <w:noProof/>
              </w:rPr>
              <w:t>Wyjścia grupy uczniów na boisko szkolne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_Toc102629364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9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65" w:history="1">
            <w:r w:rsidR="00F528E3" w:rsidRPr="00B046FB">
              <w:rPr>
                <w:rStyle w:val="Hipercze"/>
                <w:noProof/>
              </w:rPr>
              <w:t>Pobyt grupy na boisku szkolnym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_Toc102629365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9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66" w:history="1">
            <w:r w:rsidR="00F528E3" w:rsidRPr="00B046FB">
              <w:rPr>
                <w:rStyle w:val="Hipercze"/>
                <w:noProof/>
              </w:rPr>
              <w:t>Pracownicy obsługi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_Toc102629366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10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67" w:history="1">
            <w:r w:rsidR="00F528E3" w:rsidRPr="00B046FB">
              <w:rPr>
                <w:rStyle w:val="Hipercze"/>
                <w:noProof/>
              </w:rPr>
              <w:t>Postępowanie w przypadku podejrzenia zakażenia u pracowników szkoły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_Toc102629367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11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68" w:history="1">
            <w:r w:rsidR="00F528E3" w:rsidRPr="00B046FB">
              <w:rPr>
                <w:rStyle w:val="Hipercze"/>
                <w:noProof/>
              </w:rPr>
              <w:t>Procedura zapobiegawcza – podejrzenie wystąpienia zakażenia u osoby pozostającej pod opieką  szkoły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_Toc102629368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11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69" w:history="1">
            <w:r w:rsidR="00F528E3" w:rsidRPr="00B046FB">
              <w:rPr>
                <w:rStyle w:val="Hipercze"/>
                <w:noProof/>
              </w:rPr>
              <w:t>Profilaktyka dotycząca postępowania rodziców uczniów szkoły: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_Toc102629369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11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70" w:history="1">
            <w:r w:rsidR="00F528E3" w:rsidRPr="00B046FB">
              <w:rPr>
                <w:rStyle w:val="Hipercze"/>
                <w:i/>
                <w:iCs/>
                <w:noProof/>
              </w:rPr>
              <w:t>Załącznik nr 1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_Toc102629370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12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71" w:history="1">
            <w:r w:rsidR="00F528E3" w:rsidRPr="00B046FB">
              <w:rPr>
                <w:rStyle w:val="Hipercze"/>
                <w:i/>
                <w:noProof/>
              </w:rPr>
              <w:t xml:space="preserve">Załącznik nr </w:t>
            </w:r>
            <w:r w:rsidR="005A74DB">
              <w:rPr>
                <w:rStyle w:val="Hipercze"/>
                <w:i/>
                <w:noProof/>
              </w:rPr>
              <w:t>2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_Toc102629371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14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 w:rsidP="00AF4ED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2629372" w:history="1">
            <w:r w:rsidR="00F528E3" w:rsidRPr="00B046FB">
              <w:rPr>
                <w:rStyle w:val="Hipercze"/>
                <w:i/>
                <w:iCs/>
                <w:noProof/>
              </w:rPr>
              <w:t xml:space="preserve">Załącznik nr </w:t>
            </w:r>
            <w:r w:rsidR="005A74DB">
              <w:rPr>
                <w:rStyle w:val="Hipercze"/>
                <w:i/>
                <w:iCs/>
                <w:noProof/>
              </w:rPr>
              <w:t>3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_Toc102629372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15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73" w:history="1">
            <w:r w:rsidR="00F528E3" w:rsidRPr="00B046FB">
              <w:rPr>
                <w:rStyle w:val="Hipercze"/>
                <w:noProof/>
              </w:rPr>
              <w:t>HARMONOGRAM DNIA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_Toc102629373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16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74" w:history="1">
            <w:r w:rsidR="00F528E3" w:rsidRPr="00B046FB">
              <w:rPr>
                <w:rStyle w:val="Hipercze"/>
                <w:noProof/>
              </w:rPr>
              <w:t>HARMONOGRAM WYDAWANIA OBIADÓW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_Toc102629374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17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75" w:history="1">
            <w:r w:rsidR="00F528E3" w:rsidRPr="00B046FB">
              <w:rPr>
                <w:rStyle w:val="Hipercze"/>
                <w:noProof/>
              </w:rPr>
              <w:t>Harmonogram wydawania obiadów klasy 4-6 budynek ul. Piłsudskiego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_Toc102629375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18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F528E3" w:rsidRDefault="00884F8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629376" w:history="1">
            <w:r w:rsidR="00F528E3" w:rsidRPr="00B046FB">
              <w:rPr>
                <w:rStyle w:val="Hipercze"/>
                <w:noProof/>
              </w:rPr>
              <w:t>Harmonogram wydawania obiadów klasy 7-8 budynek ul. Polna</w:t>
            </w:r>
            <w:r w:rsidR="00F528E3">
              <w:rPr>
                <w:noProof/>
                <w:webHidden/>
              </w:rPr>
              <w:tab/>
            </w:r>
            <w:r w:rsidR="00F528E3">
              <w:rPr>
                <w:noProof/>
                <w:webHidden/>
              </w:rPr>
              <w:fldChar w:fldCharType="begin"/>
            </w:r>
            <w:r w:rsidR="00F528E3">
              <w:rPr>
                <w:noProof/>
                <w:webHidden/>
              </w:rPr>
              <w:instrText xml:space="preserve"> PAGEREF _Toc102629376 \h </w:instrText>
            </w:r>
            <w:r w:rsidR="00F528E3">
              <w:rPr>
                <w:noProof/>
                <w:webHidden/>
              </w:rPr>
            </w:r>
            <w:r w:rsidR="00F528E3">
              <w:rPr>
                <w:noProof/>
                <w:webHidden/>
              </w:rPr>
              <w:fldChar w:fldCharType="separate"/>
            </w:r>
            <w:r w:rsidR="00D31C23">
              <w:rPr>
                <w:noProof/>
                <w:webHidden/>
              </w:rPr>
              <w:t>19</w:t>
            </w:r>
            <w:r w:rsidR="00F528E3">
              <w:rPr>
                <w:noProof/>
                <w:webHidden/>
              </w:rPr>
              <w:fldChar w:fldCharType="end"/>
            </w:r>
          </w:hyperlink>
        </w:p>
        <w:p w:rsidR="00BD0DD7" w:rsidRPr="005A498D" w:rsidRDefault="00982F52" w:rsidP="00BD0DD7">
          <w:r w:rsidRPr="005A498D">
            <w:rPr>
              <w:b/>
              <w:bCs/>
            </w:rPr>
            <w:fldChar w:fldCharType="end"/>
          </w:r>
        </w:p>
      </w:sdtContent>
    </w:sdt>
    <w:p w:rsidR="00BB5596" w:rsidRPr="005A498D" w:rsidRDefault="00BB5596" w:rsidP="00991815">
      <w:pPr>
        <w:pStyle w:val="Nagwek1"/>
      </w:pPr>
      <w:bookmarkStart w:id="0" w:name="_Toc102629353"/>
      <w:r w:rsidRPr="005A498D">
        <w:t>Podstawa prawna</w:t>
      </w:r>
      <w:bookmarkEnd w:id="0"/>
    </w:p>
    <w:p w:rsidR="004507EF" w:rsidRPr="005A498D" w:rsidRDefault="004507EF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Rozporządzenie Ministra Edukacji Narodowej z dnia 20</w:t>
      </w:r>
      <w:r w:rsidR="00987BD5" w:rsidRPr="005A498D">
        <w:rPr>
          <w:rFonts w:ascii="Times New Roman" w:hAnsi="Times New Roman" w:cs="Times New Roman"/>
          <w:sz w:val="24"/>
          <w:szCs w:val="24"/>
        </w:rPr>
        <w:t>.03.</w:t>
      </w:r>
      <w:r w:rsidRPr="005A498D">
        <w:rPr>
          <w:rFonts w:ascii="Times New Roman" w:hAnsi="Times New Roman" w:cs="Times New Roman"/>
          <w:sz w:val="24"/>
          <w:szCs w:val="24"/>
        </w:rPr>
        <w:t>2020 r. w sprawie szczególnych rozwiązań w okresie czasowego ograniczenia funkcjonowania jednostek systemu oświaty w związku z zapobieganiem, przeciwdziałaniem i zwalczaniem COVID-19 (Dz.U.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Pr="005A498D">
        <w:rPr>
          <w:rFonts w:ascii="Times New Roman" w:hAnsi="Times New Roman" w:cs="Times New Roman"/>
          <w:sz w:val="24"/>
          <w:szCs w:val="24"/>
        </w:rPr>
        <w:t>2020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Pr="005A498D">
        <w:rPr>
          <w:rFonts w:ascii="Times New Roman" w:hAnsi="Times New Roman" w:cs="Times New Roman"/>
          <w:sz w:val="24"/>
          <w:szCs w:val="24"/>
        </w:rPr>
        <w:t>poz. 493)</w:t>
      </w:r>
    </w:p>
    <w:p w:rsidR="00BB5596" w:rsidRPr="005A498D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Rozporządzenie Ministra Edukacji Narodowej i Sportu z dnia 3</w:t>
      </w:r>
      <w:r w:rsidR="00987BD5" w:rsidRPr="005A498D">
        <w:rPr>
          <w:rFonts w:ascii="Times New Roman" w:hAnsi="Times New Roman" w:cs="Times New Roman"/>
          <w:sz w:val="24"/>
          <w:szCs w:val="24"/>
        </w:rPr>
        <w:t>1.12.</w:t>
      </w:r>
      <w:r w:rsidRPr="005A498D">
        <w:rPr>
          <w:rFonts w:ascii="Times New Roman" w:hAnsi="Times New Roman" w:cs="Times New Roman"/>
          <w:sz w:val="24"/>
          <w:szCs w:val="24"/>
        </w:rPr>
        <w:t>2002</w:t>
      </w:r>
      <w:r w:rsidR="00AB181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 xml:space="preserve">r. w sprawie </w:t>
      </w:r>
      <w:r w:rsidRPr="005A498D">
        <w:rPr>
          <w:rFonts w:ascii="Times New Roman" w:hAnsi="Times New Roman" w:cs="Times New Roman"/>
          <w:sz w:val="24"/>
          <w:szCs w:val="24"/>
        </w:rPr>
        <w:lastRenderedPageBreak/>
        <w:t>bezpieczeństwa i higieny w publicznych i niepublicznych szkołach i placówkach (Dz.</w:t>
      </w:r>
      <w:r w:rsidR="009B55E6" w:rsidRPr="005A498D">
        <w:rPr>
          <w:rFonts w:ascii="Times New Roman" w:hAnsi="Times New Roman" w:cs="Times New Roman"/>
          <w:sz w:val="24"/>
          <w:szCs w:val="24"/>
        </w:rPr>
        <w:t>U.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="009B55E6" w:rsidRPr="005A498D">
        <w:rPr>
          <w:rFonts w:ascii="Times New Roman" w:hAnsi="Times New Roman" w:cs="Times New Roman"/>
          <w:sz w:val="24"/>
          <w:szCs w:val="24"/>
        </w:rPr>
        <w:t>z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="009B55E6" w:rsidRPr="005A498D">
        <w:rPr>
          <w:rFonts w:ascii="Times New Roman" w:hAnsi="Times New Roman" w:cs="Times New Roman"/>
          <w:sz w:val="24"/>
          <w:szCs w:val="24"/>
        </w:rPr>
        <w:t xml:space="preserve">2003r. Nr 6, poz. 69 z </w:t>
      </w:r>
      <w:proofErr w:type="spellStart"/>
      <w:r w:rsidR="009B55E6" w:rsidRPr="005A49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498D">
        <w:rPr>
          <w:rFonts w:ascii="Times New Roman" w:hAnsi="Times New Roman" w:cs="Times New Roman"/>
          <w:sz w:val="24"/>
          <w:szCs w:val="24"/>
        </w:rPr>
        <w:t>. zm.).</w:t>
      </w:r>
    </w:p>
    <w:p w:rsidR="009E6D72" w:rsidRPr="005A498D" w:rsidRDefault="00BB5596" w:rsidP="005B10EE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Rozporządzenie Ministra Pracy i Polityki Socjalnej z dnia 26 września 1997</w:t>
      </w:r>
      <w:r w:rsidR="00AB181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 xml:space="preserve">r. </w:t>
      </w:r>
      <w:r w:rsidR="00056A0C">
        <w:rPr>
          <w:rFonts w:ascii="Times New Roman" w:hAnsi="Times New Roman" w:cs="Times New Roman"/>
          <w:sz w:val="24"/>
          <w:szCs w:val="24"/>
        </w:rPr>
        <w:br/>
      </w:r>
      <w:r w:rsidRPr="005A498D">
        <w:rPr>
          <w:rFonts w:ascii="Times New Roman" w:hAnsi="Times New Roman" w:cs="Times New Roman"/>
          <w:sz w:val="24"/>
          <w:szCs w:val="24"/>
        </w:rPr>
        <w:t xml:space="preserve">w sprawie ogólnych przepisów </w:t>
      </w:r>
      <w:r w:rsidR="009E6D72" w:rsidRPr="005A498D">
        <w:rPr>
          <w:rFonts w:ascii="Times New Roman" w:hAnsi="Times New Roman" w:cs="Times New Roman"/>
          <w:sz w:val="24"/>
          <w:szCs w:val="24"/>
        </w:rPr>
        <w:t>BHP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49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(Dz. U. 2003 nr 169 poz.</w:t>
        </w:r>
      </w:hyperlink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49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1650</w:t>
        </w:r>
      </w:hyperlink>
      <w:hyperlink r:id="rId10" w:history="1">
        <w:r w:rsidRPr="005A49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5A498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A49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498D">
        <w:rPr>
          <w:rFonts w:ascii="Times New Roman" w:hAnsi="Times New Roman" w:cs="Times New Roman"/>
          <w:sz w:val="24"/>
          <w:szCs w:val="24"/>
        </w:rPr>
        <w:t>. zm.).</w:t>
      </w:r>
    </w:p>
    <w:p w:rsidR="009D4B05" w:rsidRDefault="009D4B05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12.08.2020 r. w sprawie czasowego ograniczenia funkcjonowania jednostek systemu oświaty w związku </w:t>
      </w:r>
      <w:r w:rsidR="00056A0C">
        <w:rPr>
          <w:rFonts w:ascii="Times New Roman" w:hAnsi="Times New Roman" w:cs="Times New Roman"/>
          <w:sz w:val="24"/>
          <w:szCs w:val="24"/>
        </w:rPr>
        <w:br/>
      </w:r>
      <w:r w:rsidRPr="005A498D">
        <w:rPr>
          <w:rFonts w:ascii="Times New Roman" w:hAnsi="Times New Roman" w:cs="Times New Roman"/>
          <w:sz w:val="24"/>
          <w:szCs w:val="24"/>
        </w:rPr>
        <w:t>z zapobieganiem, przeciwdziałaniem i zwalczaniem COVID-19</w:t>
      </w:r>
    </w:p>
    <w:p w:rsidR="00826E6E" w:rsidRPr="005A498D" w:rsidRDefault="006B2474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Rady Ministrów z dnia 25 marca 2022 w sprawie ustanowienia określonych ograniczeń, nakazów i zakazów w związku z wystąpieniem stanu epidemii (Dz.U. poz. 679)</w:t>
      </w:r>
    </w:p>
    <w:p w:rsidR="00BD0DD7" w:rsidRPr="005A498D" w:rsidRDefault="00903C27" w:rsidP="005B10EE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Procedury podlegają aktualizacji w związku z wytycznymi z GIS, MEN, MZ </w:t>
      </w:r>
    </w:p>
    <w:p w:rsidR="00BD0DD7" w:rsidRPr="005A498D" w:rsidRDefault="00BD0DD7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5A498D" w:rsidRDefault="00BB5596" w:rsidP="00330F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  <w:u w:val="single"/>
        </w:rPr>
        <w:t xml:space="preserve">Podstawowym celem wdrażanych procedur jest: </w:t>
      </w:r>
    </w:p>
    <w:p w:rsidR="00BB5596" w:rsidRPr="005A498D" w:rsidRDefault="00BB5596" w:rsidP="00330FB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zapewnienie bezpieczeństwa pracownikom oraz </w:t>
      </w:r>
      <w:r w:rsidR="004507EF" w:rsidRPr="005A498D">
        <w:rPr>
          <w:rFonts w:ascii="Times New Roman" w:hAnsi="Times New Roman" w:cs="Times New Roman"/>
          <w:sz w:val="24"/>
          <w:szCs w:val="24"/>
        </w:rPr>
        <w:t xml:space="preserve">uczniom </w:t>
      </w:r>
      <w:r w:rsidR="00630BC7" w:rsidRPr="005A498D">
        <w:rPr>
          <w:rFonts w:ascii="Times New Roman" w:hAnsi="Times New Roman" w:cs="Times New Roman"/>
          <w:sz w:val="24"/>
          <w:szCs w:val="24"/>
        </w:rPr>
        <w:t>pozostającym pod opieką szkoły</w:t>
      </w:r>
      <w:r w:rsidRPr="005A498D">
        <w:rPr>
          <w:rFonts w:ascii="Times New Roman" w:hAnsi="Times New Roman" w:cs="Times New Roman"/>
          <w:sz w:val="24"/>
          <w:szCs w:val="24"/>
        </w:rPr>
        <w:t>;</w:t>
      </w:r>
    </w:p>
    <w:p w:rsidR="00BB5596" w:rsidRPr="005A498D" w:rsidRDefault="00BB5596" w:rsidP="00330FB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uniknięcie zakażenia przez osoby z zewnątrz;</w:t>
      </w:r>
    </w:p>
    <w:p w:rsidR="00BB5596" w:rsidRPr="005A498D" w:rsidRDefault="00BB5596" w:rsidP="00330F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5596" w:rsidRPr="005A498D" w:rsidRDefault="00AC3B2F" w:rsidP="00330FB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związku z powyższym po</w:t>
      </w:r>
      <w:r w:rsidR="00BB5596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okres</w:t>
      </w:r>
      <w:r>
        <w:rPr>
          <w:rFonts w:ascii="Times New Roman" w:hAnsi="Times New Roman" w:cs="Times New Roman"/>
          <w:sz w:val="24"/>
          <w:szCs w:val="24"/>
          <w:u w:val="single"/>
        </w:rPr>
        <w:t>ie</w:t>
      </w:r>
      <w:r w:rsidR="00BB5596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obowiązyw</w:t>
      </w:r>
      <w:r w:rsidR="00177AB1">
        <w:rPr>
          <w:rFonts w:ascii="Times New Roman" w:hAnsi="Times New Roman" w:cs="Times New Roman"/>
          <w:sz w:val="24"/>
          <w:szCs w:val="24"/>
          <w:u w:val="single"/>
        </w:rPr>
        <w:t>ania na terenie Polski stanu pan</w:t>
      </w:r>
      <w:r w:rsidR="00BB5596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demii 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B1813" w:rsidRPr="005A498D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9A6A7E" w:rsidRPr="005A498D">
        <w:rPr>
          <w:rFonts w:ascii="Times New Roman" w:hAnsi="Times New Roman" w:cs="Times New Roman"/>
          <w:sz w:val="24"/>
          <w:szCs w:val="24"/>
          <w:u w:val="single"/>
        </w:rPr>
        <w:t>rektor Publicznej Szkoły Podstawowej im. Gabriela Narutowicza w Grójcu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obliguje do</w:t>
      </w:r>
      <w:r w:rsidR="00AB1813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stosowania</w:t>
      </w:r>
      <w:r w:rsidR="00BB5596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poniższych procedur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wszystkich pracowników, uczniów, opiekunów uczniów </w:t>
      </w:r>
      <w:r w:rsidR="00056A0C">
        <w:rPr>
          <w:rFonts w:ascii="Times New Roman" w:hAnsi="Times New Roman" w:cs="Times New Roman"/>
          <w:sz w:val="24"/>
          <w:szCs w:val="24"/>
          <w:u w:val="single"/>
        </w:rPr>
        <w:br/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>i os</w:t>
      </w:r>
      <w:r w:rsidR="00DB600C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oby 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>przebywając</w:t>
      </w:r>
      <w:r w:rsidR="00DB600C" w:rsidRPr="005A498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na terenie szkoły </w:t>
      </w:r>
      <w:r w:rsidR="00BB5596" w:rsidRPr="005A49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5596" w:rsidRPr="005A498D" w:rsidRDefault="00BB5596" w:rsidP="00330FB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Procedura ograniczająca rozpowszechnianie się wirusa</w:t>
      </w:r>
    </w:p>
    <w:p w:rsidR="00BB5596" w:rsidRPr="005A498D" w:rsidRDefault="00BB5596" w:rsidP="00330FB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Procedura zapobiegawcza – podejrzenie wystąpienia zakażenia u pracownika</w:t>
      </w:r>
    </w:p>
    <w:p w:rsidR="006F7443" w:rsidRPr="005A498D" w:rsidRDefault="00BB5596" w:rsidP="007E4C8E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Procedura zapobiegawcza – podejrzenie wystąpienia zakażenia u osoby pozostającej pod opieką placówki</w:t>
      </w:r>
      <w:r w:rsidR="002D7763" w:rsidRPr="005A498D">
        <w:rPr>
          <w:rFonts w:ascii="Times New Roman" w:hAnsi="Times New Roman" w:cs="Times New Roman"/>
          <w:sz w:val="24"/>
          <w:szCs w:val="24"/>
        </w:rPr>
        <w:t>.</w:t>
      </w:r>
    </w:p>
    <w:p w:rsidR="00F657B8" w:rsidRDefault="00F657B8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B8" w:rsidRDefault="00F657B8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B8" w:rsidRDefault="00F657B8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AB1" w:rsidRDefault="00177AB1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E3" w:rsidRDefault="00F528E3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E3" w:rsidRDefault="00F528E3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B4" w:rsidRPr="005A498D" w:rsidRDefault="00F036BF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lastRenderedPageBreak/>
        <w:t>Ad 1</w:t>
      </w:r>
      <w:r w:rsidRPr="005A4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6BF" w:rsidRPr="005A498D" w:rsidRDefault="00F036BF" w:rsidP="00AB1813">
      <w:pPr>
        <w:shd w:val="clear" w:color="auto" w:fill="FFFFFF"/>
        <w:spacing w:line="360" w:lineRule="auto"/>
        <w:jc w:val="both"/>
        <w:rPr>
          <w:rStyle w:val="Nagwek1Znak"/>
        </w:rPr>
      </w:pPr>
      <w:bookmarkStart w:id="1" w:name="_Toc102629354"/>
      <w:r w:rsidRPr="005A498D">
        <w:rPr>
          <w:rStyle w:val="Nagwek1Znak"/>
        </w:rPr>
        <w:t>Procedura ograniczająca rozpowszechnianie wirusa – organizacja zajęć w</w:t>
      </w:r>
      <w:r w:rsidR="00330FB4" w:rsidRPr="005A498D">
        <w:rPr>
          <w:rStyle w:val="Nagwek1Znak"/>
        </w:rPr>
        <w:t> </w:t>
      </w:r>
      <w:r w:rsidRPr="005A498D">
        <w:rPr>
          <w:rStyle w:val="Nagwek1Znak"/>
        </w:rPr>
        <w:t>szkole.</w:t>
      </w:r>
      <w:bookmarkEnd w:id="1"/>
    </w:p>
    <w:p w:rsidR="007E2365" w:rsidRDefault="00F036BF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Do pracy może przyjść pracownik bez żadnych objawów </w:t>
      </w:r>
      <w:r w:rsidR="00177AB1">
        <w:rPr>
          <w:rFonts w:ascii="Times New Roman" w:hAnsi="Times New Roman" w:cs="Times New Roman"/>
          <w:sz w:val="24"/>
          <w:szCs w:val="24"/>
        </w:rPr>
        <w:t>infekcji lub choroby zakaźnej.</w:t>
      </w:r>
      <w:r w:rsidRPr="005A498D">
        <w:rPr>
          <w:rFonts w:ascii="Times New Roman" w:hAnsi="Times New Roman" w:cs="Times New Roman"/>
          <w:sz w:val="24"/>
          <w:szCs w:val="24"/>
        </w:rPr>
        <w:t xml:space="preserve"> W przypadku pojawienia się niepokojących objawów</w:t>
      </w:r>
      <w:r w:rsidR="00C23728" w:rsidRPr="005A498D">
        <w:rPr>
          <w:rFonts w:ascii="Times New Roman" w:hAnsi="Times New Roman" w:cs="Times New Roman"/>
          <w:sz w:val="24"/>
          <w:szCs w:val="24"/>
        </w:rPr>
        <w:t>,</w:t>
      </w:r>
      <w:r w:rsidRPr="005A498D">
        <w:rPr>
          <w:rFonts w:ascii="Times New Roman" w:hAnsi="Times New Roman" w:cs="Times New Roman"/>
          <w:sz w:val="24"/>
          <w:szCs w:val="24"/>
        </w:rPr>
        <w:t xml:space="preserve"> pracownik informuje </w:t>
      </w:r>
      <w:r w:rsidR="00AB1813" w:rsidRPr="005A498D">
        <w:rPr>
          <w:rFonts w:ascii="Times New Roman" w:hAnsi="Times New Roman" w:cs="Times New Roman"/>
          <w:sz w:val="24"/>
          <w:szCs w:val="24"/>
        </w:rPr>
        <w:t>telefonicznie Dyrektora szkoły</w:t>
      </w:r>
      <w:r w:rsidRPr="005A498D">
        <w:rPr>
          <w:rFonts w:ascii="Times New Roman" w:hAnsi="Times New Roman" w:cs="Times New Roman"/>
          <w:sz w:val="24"/>
          <w:szCs w:val="24"/>
        </w:rPr>
        <w:t xml:space="preserve"> o zaistniałej sytuacji</w:t>
      </w:r>
      <w:r w:rsidR="007E2365">
        <w:rPr>
          <w:rFonts w:ascii="Times New Roman" w:hAnsi="Times New Roman" w:cs="Times New Roman"/>
          <w:sz w:val="24"/>
          <w:szCs w:val="24"/>
        </w:rPr>
        <w:t>.</w:t>
      </w:r>
    </w:p>
    <w:p w:rsidR="007E2365" w:rsidRDefault="007A2030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Do szkoły może uczęszczać uczeń</w:t>
      </w:r>
      <w:r w:rsidR="0040550C" w:rsidRPr="005A498D">
        <w:rPr>
          <w:rFonts w:ascii="Times New Roman" w:hAnsi="Times New Roman" w:cs="Times New Roman"/>
          <w:sz w:val="24"/>
          <w:szCs w:val="24"/>
        </w:rPr>
        <w:t xml:space="preserve"> zdrowy, </w:t>
      </w:r>
      <w:r w:rsidRPr="005A498D">
        <w:rPr>
          <w:rFonts w:ascii="Times New Roman" w:hAnsi="Times New Roman" w:cs="Times New Roman"/>
          <w:sz w:val="24"/>
          <w:szCs w:val="24"/>
        </w:rPr>
        <w:t xml:space="preserve">bez objawów </w:t>
      </w:r>
      <w:r w:rsidR="00177AB1">
        <w:rPr>
          <w:rFonts w:ascii="Times New Roman" w:hAnsi="Times New Roman" w:cs="Times New Roman"/>
          <w:sz w:val="24"/>
          <w:szCs w:val="24"/>
        </w:rPr>
        <w:t xml:space="preserve">infekcji lub </w:t>
      </w:r>
      <w:r w:rsidRPr="005A498D">
        <w:rPr>
          <w:rFonts w:ascii="Times New Roman" w:hAnsi="Times New Roman" w:cs="Times New Roman"/>
          <w:sz w:val="24"/>
          <w:szCs w:val="24"/>
        </w:rPr>
        <w:t>chorob</w:t>
      </w:r>
      <w:r w:rsidR="00177AB1">
        <w:rPr>
          <w:rFonts w:ascii="Times New Roman" w:hAnsi="Times New Roman" w:cs="Times New Roman"/>
          <w:sz w:val="24"/>
          <w:szCs w:val="24"/>
        </w:rPr>
        <w:t>y zakaźnej.</w:t>
      </w:r>
    </w:p>
    <w:p w:rsidR="00F036BF" w:rsidRPr="00EE2E07" w:rsidRDefault="007A2030" w:rsidP="00F528E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07">
        <w:rPr>
          <w:rFonts w:ascii="Times New Roman" w:hAnsi="Times New Roman" w:cs="Times New Roman"/>
          <w:sz w:val="24"/>
          <w:szCs w:val="24"/>
        </w:rPr>
        <w:t xml:space="preserve"> W drodze do i ze szkoły uczniowie przestrzegają aktualnych przepisów prawa dotyczących zachowania w przestrzeni publicznej</w:t>
      </w:r>
      <w:r w:rsidR="005520B2" w:rsidRPr="00EE2E07">
        <w:rPr>
          <w:rFonts w:ascii="Times New Roman" w:hAnsi="Times New Roman" w:cs="Times New Roman"/>
          <w:sz w:val="24"/>
          <w:szCs w:val="24"/>
        </w:rPr>
        <w:t xml:space="preserve"> i przepisów o ruchu drogowym</w:t>
      </w:r>
      <w:r w:rsidRPr="00EE2E07">
        <w:rPr>
          <w:rFonts w:ascii="Times New Roman" w:hAnsi="Times New Roman" w:cs="Times New Roman"/>
          <w:sz w:val="24"/>
          <w:szCs w:val="24"/>
        </w:rPr>
        <w:t>.</w:t>
      </w:r>
    </w:p>
    <w:p w:rsidR="00F036BF" w:rsidRPr="005A498D" w:rsidRDefault="00ED47B6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Przy wejściu do szkoły umieszczono numery telefonów do </w:t>
      </w:r>
      <w:r w:rsidR="005B10EE" w:rsidRPr="005A498D">
        <w:rPr>
          <w:rFonts w:ascii="Times New Roman" w:hAnsi="Times New Roman" w:cs="Times New Roman"/>
          <w:sz w:val="24"/>
          <w:szCs w:val="24"/>
        </w:rPr>
        <w:t>wyznaczonej</w:t>
      </w:r>
      <w:r w:rsidRPr="005A498D">
        <w:rPr>
          <w:rFonts w:ascii="Times New Roman" w:hAnsi="Times New Roman" w:cs="Times New Roman"/>
          <w:sz w:val="24"/>
          <w:szCs w:val="24"/>
        </w:rPr>
        <w:t xml:space="preserve"> powiatowej stacji sanitarno-epidemiologicznej, oddziału zakaźnego szpitala i służb medycznych.</w:t>
      </w:r>
    </w:p>
    <w:p w:rsidR="007A2030" w:rsidRPr="005A498D" w:rsidRDefault="007A2030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Opiekunowie odprowadzający </w:t>
      </w:r>
      <w:r w:rsidR="004969E3" w:rsidRPr="005A498D">
        <w:rPr>
          <w:rFonts w:ascii="Times New Roman" w:hAnsi="Times New Roman" w:cs="Times New Roman"/>
          <w:sz w:val="24"/>
          <w:szCs w:val="24"/>
        </w:rPr>
        <w:t>uczniów</w:t>
      </w:r>
      <w:r w:rsidR="005B10EE" w:rsidRPr="005A498D">
        <w:rPr>
          <w:rFonts w:ascii="Times New Roman" w:hAnsi="Times New Roman" w:cs="Times New Roman"/>
          <w:sz w:val="24"/>
          <w:szCs w:val="24"/>
        </w:rPr>
        <w:t xml:space="preserve"> ( tylko najmłodszych klas i dzieci ze szczególnymi potrzebami</w:t>
      </w:r>
      <w:r w:rsidR="00DB0737">
        <w:rPr>
          <w:rFonts w:ascii="Times New Roman" w:hAnsi="Times New Roman" w:cs="Times New Roman"/>
          <w:sz w:val="24"/>
          <w:szCs w:val="24"/>
        </w:rPr>
        <w:t xml:space="preserve"> oraz dzieci w okresie adaptacyjnym</w:t>
      </w:r>
      <w:r w:rsidR="005B10EE" w:rsidRPr="005A498D">
        <w:rPr>
          <w:rFonts w:ascii="Times New Roman" w:hAnsi="Times New Roman" w:cs="Times New Roman"/>
          <w:sz w:val="24"/>
          <w:szCs w:val="24"/>
        </w:rPr>
        <w:t>)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 xml:space="preserve">mogą </w:t>
      </w:r>
      <w:r w:rsidR="00103052">
        <w:rPr>
          <w:rFonts w:ascii="Times New Roman" w:hAnsi="Times New Roman" w:cs="Times New Roman"/>
          <w:sz w:val="24"/>
          <w:szCs w:val="24"/>
        </w:rPr>
        <w:t xml:space="preserve">wchodzić do wyznaczonej przestrzeni </w:t>
      </w:r>
      <w:r w:rsidRPr="005A498D">
        <w:rPr>
          <w:rFonts w:ascii="Times New Roman" w:hAnsi="Times New Roman" w:cs="Times New Roman"/>
          <w:sz w:val="24"/>
          <w:szCs w:val="24"/>
        </w:rPr>
        <w:t>szkoły, zachowując zasady:</w:t>
      </w:r>
    </w:p>
    <w:p w:rsidR="007A2030" w:rsidRPr="005A498D" w:rsidRDefault="007A2030" w:rsidP="006F7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a) </w:t>
      </w:r>
      <w:r w:rsidR="00BA6DA9" w:rsidRPr="005A498D">
        <w:rPr>
          <w:rFonts w:ascii="Times New Roman" w:hAnsi="Times New Roman" w:cs="Times New Roman"/>
          <w:sz w:val="24"/>
          <w:szCs w:val="24"/>
        </w:rPr>
        <w:t>ograniczenia ilości osób przebywających w szkole</w:t>
      </w:r>
      <w:r w:rsidR="006F744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BA6DA9" w:rsidRPr="005A498D">
        <w:rPr>
          <w:rFonts w:ascii="Times New Roman" w:hAnsi="Times New Roman" w:cs="Times New Roman"/>
          <w:sz w:val="24"/>
          <w:szCs w:val="24"/>
        </w:rPr>
        <w:t xml:space="preserve">- </w:t>
      </w:r>
      <w:r w:rsidRPr="005A498D"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DB0737" w:rsidRPr="005A498D" w:rsidRDefault="00DB0737" w:rsidP="006F74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2E07">
        <w:rPr>
          <w:rFonts w:ascii="Times New Roman" w:hAnsi="Times New Roman" w:cs="Times New Roman"/>
          <w:sz w:val="24"/>
          <w:szCs w:val="24"/>
        </w:rPr>
        <w:t xml:space="preserve">) </w:t>
      </w:r>
      <w:r w:rsidR="007A2030" w:rsidRPr="005A498D">
        <w:rPr>
          <w:rFonts w:ascii="Times New Roman" w:hAnsi="Times New Roman" w:cs="Times New Roman"/>
          <w:sz w:val="24"/>
          <w:szCs w:val="24"/>
        </w:rPr>
        <w:t>opiekunowie powinni przestrzegać obowiązujących przepisów prawa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056A0C">
        <w:rPr>
          <w:rFonts w:ascii="Times New Roman" w:hAnsi="Times New Roman" w:cs="Times New Roman"/>
          <w:sz w:val="24"/>
          <w:szCs w:val="24"/>
        </w:rPr>
        <w:br/>
      </w:r>
      <w:r w:rsidR="007A2030" w:rsidRPr="005A498D">
        <w:rPr>
          <w:rFonts w:ascii="Times New Roman" w:hAnsi="Times New Roman" w:cs="Times New Roman"/>
          <w:sz w:val="24"/>
          <w:szCs w:val="24"/>
        </w:rPr>
        <w:t>z bezpi</w:t>
      </w:r>
      <w:r w:rsidR="00F010A2">
        <w:rPr>
          <w:rFonts w:ascii="Times New Roman" w:hAnsi="Times New Roman" w:cs="Times New Roman"/>
          <w:sz w:val="24"/>
          <w:szCs w:val="24"/>
        </w:rPr>
        <w:t>eczeństwem zdrowotnym obywateli.</w:t>
      </w:r>
    </w:p>
    <w:p w:rsidR="00DB0737" w:rsidRPr="00DB0737" w:rsidRDefault="0011387E" w:rsidP="00330FB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36BF" w:rsidRPr="005A498D">
        <w:rPr>
          <w:rFonts w:ascii="Times New Roman" w:hAnsi="Times New Roman" w:cs="Times New Roman"/>
          <w:b/>
          <w:sz w:val="24"/>
          <w:szCs w:val="24"/>
        </w:rPr>
        <w:t>.</w:t>
      </w:r>
      <w:r w:rsidR="0047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37" w:rsidRPr="00DB0737">
        <w:rPr>
          <w:rFonts w:ascii="Times New Roman" w:hAnsi="Times New Roman" w:cs="Times New Roman"/>
          <w:sz w:val="24"/>
          <w:szCs w:val="24"/>
        </w:rPr>
        <w:t>Opiekuno</w:t>
      </w:r>
      <w:r w:rsidR="00DB0737">
        <w:rPr>
          <w:rFonts w:ascii="Times New Roman" w:hAnsi="Times New Roman" w:cs="Times New Roman"/>
          <w:sz w:val="24"/>
          <w:szCs w:val="24"/>
        </w:rPr>
        <w:t>wie dzieci, zobowiązani są do dbania o higienę oraz dezynfekcję rzeczy, przynoszonych przez dziecko do szkoły</w:t>
      </w:r>
      <w:r w:rsidR="00471014">
        <w:rPr>
          <w:rFonts w:ascii="Times New Roman" w:hAnsi="Times New Roman" w:cs="Times New Roman"/>
          <w:sz w:val="24"/>
          <w:szCs w:val="24"/>
        </w:rPr>
        <w:t>.</w:t>
      </w:r>
    </w:p>
    <w:p w:rsidR="00F036BF" w:rsidRPr="005A498D" w:rsidRDefault="00471014" w:rsidP="00330FB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101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9E3" w:rsidRPr="005A498D">
        <w:rPr>
          <w:rFonts w:ascii="Times New Roman" w:hAnsi="Times New Roman" w:cs="Times New Roman"/>
          <w:sz w:val="24"/>
          <w:szCs w:val="24"/>
        </w:rPr>
        <w:t>Obowiązują ogólne zasady higieny: częste mycie rąk</w:t>
      </w:r>
      <w:r w:rsidR="0011387E">
        <w:rPr>
          <w:rFonts w:ascii="Times New Roman" w:hAnsi="Times New Roman" w:cs="Times New Roman"/>
          <w:sz w:val="24"/>
          <w:szCs w:val="24"/>
        </w:rPr>
        <w:t xml:space="preserve"> </w:t>
      </w:r>
      <w:r w:rsidR="00FF7A67">
        <w:rPr>
          <w:rFonts w:ascii="Times New Roman" w:hAnsi="Times New Roman" w:cs="Times New Roman"/>
          <w:sz w:val="24"/>
          <w:szCs w:val="24"/>
        </w:rPr>
        <w:t>(</w:t>
      </w:r>
      <w:r w:rsidR="00FF7A67" w:rsidRPr="00FF7A67">
        <w:rPr>
          <w:rFonts w:ascii="Times New Roman" w:hAnsi="Times New Roman" w:cs="Times New Roman"/>
          <w:i/>
          <w:sz w:val="24"/>
          <w:szCs w:val="24"/>
        </w:rPr>
        <w:t>Załącznik nr 1 – instrukcja prawidłowego mycia rąk</w:t>
      </w:r>
      <w:r w:rsidR="004969E3" w:rsidRPr="005A498D">
        <w:rPr>
          <w:rFonts w:ascii="Times New Roman" w:hAnsi="Times New Roman" w:cs="Times New Roman"/>
          <w:sz w:val="24"/>
          <w:szCs w:val="24"/>
        </w:rPr>
        <w:t>), ochrona podczas kichania i kaszlu oraz unikanie dotykania oczu, nosa i ust</w:t>
      </w:r>
      <w:r>
        <w:rPr>
          <w:rFonts w:ascii="Times New Roman" w:hAnsi="Times New Roman" w:cs="Times New Roman"/>
          <w:sz w:val="24"/>
          <w:szCs w:val="24"/>
        </w:rPr>
        <w:t>, nie dzielenie się zaczętym jedzeniem</w:t>
      </w:r>
      <w:r w:rsidR="004969E3" w:rsidRPr="005A498D">
        <w:rPr>
          <w:rFonts w:ascii="Times New Roman" w:hAnsi="Times New Roman" w:cs="Times New Roman"/>
          <w:sz w:val="24"/>
          <w:szCs w:val="24"/>
        </w:rPr>
        <w:t>.</w:t>
      </w:r>
    </w:p>
    <w:p w:rsidR="0011387E" w:rsidRDefault="00471014" w:rsidP="00330FB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36BF" w:rsidRPr="005A498D">
        <w:rPr>
          <w:rFonts w:ascii="Times New Roman" w:hAnsi="Times New Roman" w:cs="Times New Roman"/>
          <w:b/>
          <w:sz w:val="24"/>
          <w:szCs w:val="24"/>
        </w:rPr>
        <w:t>.</w:t>
      </w:r>
      <w:r w:rsidR="00F036BF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W 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budynkach szkoły </w:t>
      </w:r>
      <w:r w:rsidR="006903D2" w:rsidRPr="005A498D">
        <w:rPr>
          <w:rFonts w:ascii="Times New Roman" w:hAnsi="Times New Roman" w:cs="Times New Roman"/>
          <w:sz w:val="24"/>
          <w:szCs w:val="24"/>
        </w:rPr>
        <w:t>przy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 ul. Piłsudskiego i </w:t>
      </w:r>
      <w:r w:rsidR="006903D2" w:rsidRPr="005A498D">
        <w:rPr>
          <w:rFonts w:ascii="Times New Roman" w:hAnsi="Times New Roman" w:cs="Times New Roman"/>
          <w:sz w:val="24"/>
          <w:szCs w:val="24"/>
        </w:rPr>
        <w:t>przy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 ul. Polnej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ogranicza się przebywanie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osób z </w:t>
      </w:r>
      <w:r w:rsidR="00F010A2">
        <w:rPr>
          <w:rFonts w:ascii="Times New Roman" w:hAnsi="Times New Roman" w:cs="Times New Roman"/>
          <w:sz w:val="24"/>
          <w:szCs w:val="24"/>
        </w:rPr>
        <w:t>zewnątrz do niezbędnego minimum.</w:t>
      </w:r>
      <w:r w:rsidR="007B74FD"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30" w:rsidRPr="005A498D" w:rsidRDefault="00471014" w:rsidP="00F6768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771CF" w:rsidRPr="005A498D">
        <w:rPr>
          <w:rFonts w:ascii="Times New Roman" w:hAnsi="Times New Roman" w:cs="Times New Roman"/>
          <w:b/>
          <w:sz w:val="24"/>
          <w:szCs w:val="24"/>
        </w:rPr>
        <w:t>.</w:t>
      </w:r>
      <w:r w:rsidR="00D771CF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E87E02" w:rsidRPr="005A498D">
        <w:rPr>
          <w:rFonts w:ascii="Times New Roman" w:hAnsi="Times New Roman" w:cs="Times New Roman"/>
          <w:sz w:val="24"/>
          <w:szCs w:val="24"/>
        </w:rPr>
        <w:t>W sprawach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niewymagających bezpośredniego konta</w:t>
      </w:r>
      <w:r w:rsidR="002D7763" w:rsidRPr="005A498D">
        <w:rPr>
          <w:rFonts w:ascii="Times New Roman" w:hAnsi="Times New Roman" w:cs="Times New Roman"/>
          <w:sz w:val="24"/>
          <w:szCs w:val="24"/>
        </w:rPr>
        <w:t>ktu z wychowawcą, nauczycielami</w:t>
      </w:r>
      <w:r w:rsidR="007A2030" w:rsidRPr="005A498D">
        <w:rPr>
          <w:rFonts w:ascii="Times New Roman" w:hAnsi="Times New Roman" w:cs="Times New Roman"/>
          <w:sz w:val="24"/>
          <w:szCs w:val="24"/>
        </w:rPr>
        <w:t>, pracownikami sekretariatu lub dyrekcją</w:t>
      </w:r>
      <w:r w:rsidR="007B74FD" w:rsidRPr="005A498D">
        <w:rPr>
          <w:rFonts w:ascii="Times New Roman" w:hAnsi="Times New Roman" w:cs="Times New Roman"/>
          <w:sz w:val="24"/>
          <w:szCs w:val="24"/>
        </w:rPr>
        <w:t>,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rodzice mogą się kontaktować  ze</w:t>
      </w:r>
      <w:r w:rsidR="00F67689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>szkołą</w:t>
      </w:r>
      <w:r w:rsidR="00F67689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>z wykorzystaniem technik komunikacji na odległość</w:t>
      </w:r>
      <w:r w:rsidR="002D7763" w:rsidRPr="005A498D">
        <w:rPr>
          <w:rFonts w:ascii="Times New Roman" w:hAnsi="Times New Roman" w:cs="Times New Roman"/>
          <w:sz w:val="24"/>
          <w:szCs w:val="24"/>
        </w:rPr>
        <w:t>.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7E" w:rsidRPr="005A498D" w:rsidRDefault="009A6A7E" w:rsidP="00581F73">
      <w:p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Dziennik elektroniczny</w:t>
      </w:r>
      <w:r w:rsidR="00300A7D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>- wysłać wiadomość e</w:t>
      </w:r>
      <w:r w:rsidR="007B74FD" w:rsidRPr="005A498D">
        <w:rPr>
          <w:rFonts w:ascii="Times New Roman" w:hAnsi="Times New Roman" w:cs="Times New Roman"/>
          <w:sz w:val="24"/>
          <w:szCs w:val="24"/>
        </w:rPr>
        <w:t>-</w:t>
      </w:r>
      <w:r w:rsidRPr="005A498D">
        <w:rPr>
          <w:rFonts w:ascii="Times New Roman" w:hAnsi="Times New Roman" w:cs="Times New Roman"/>
          <w:sz w:val="24"/>
          <w:szCs w:val="24"/>
        </w:rPr>
        <w:t>mail</w:t>
      </w:r>
    </w:p>
    <w:p w:rsidR="009A6A7E" w:rsidRPr="005A498D" w:rsidRDefault="009A6A7E" w:rsidP="00581F73">
      <w:p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Telefon szkoły 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6F7443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7B74FD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664</w:t>
      </w:r>
      <w:r w:rsidR="007B74FD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24</w:t>
      </w:r>
      <w:r w:rsidR="007B74FD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05</w:t>
      </w:r>
    </w:p>
    <w:p w:rsidR="00581F73" w:rsidRPr="005A498D" w:rsidRDefault="00581F73" w:rsidP="00581F73">
      <w:p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D83" w:rsidRPr="005A498D" w:rsidRDefault="00232110" w:rsidP="007B74FD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lastRenderedPageBreak/>
        <w:t>Dyrektor zobowiązuje rodziców/opiekunów uczniów do regularnego przeglądania dziennika, a w szczególności informacji wysyłanych pocztą e</w:t>
      </w:r>
      <w:r w:rsidR="007B74FD" w:rsidRPr="005A498D">
        <w:rPr>
          <w:rFonts w:ascii="Times New Roman" w:hAnsi="Times New Roman" w:cs="Times New Roman"/>
          <w:sz w:val="24"/>
          <w:szCs w:val="24"/>
        </w:rPr>
        <w:t>-</w:t>
      </w:r>
      <w:r w:rsidRPr="005A498D">
        <w:rPr>
          <w:rFonts w:ascii="Times New Roman" w:hAnsi="Times New Roman" w:cs="Times New Roman"/>
          <w:sz w:val="24"/>
          <w:szCs w:val="24"/>
        </w:rPr>
        <w:t>mail</w:t>
      </w:r>
      <w:r w:rsidR="007B74FD" w:rsidRPr="005A498D">
        <w:rPr>
          <w:rFonts w:ascii="Times New Roman" w:hAnsi="Times New Roman" w:cs="Times New Roman"/>
          <w:sz w:val="24"/>
          <w:szCs w:val="24"/>
        </w:rPr>
        <w:t>, zgodnie z postanowieniami Statutu</w:t>
      </w:r>
      <w:r w:rsidRPr="005A498D">
        <w:rPr>
          <w:rFonts w:ascii="Times New Roman" w:hAnsi="Times New Roman" w:cs="Times New Roman"/>
          <w:sz w:val="24"/>
          <w:szCs w:val="24"/>
        </w:rPr>
        <w:t>.</w:t>
      </w:r>
    </w:p>
    <w:p w:rsidR="006D25E9" w:rsidRPr="005A498D" w:rsidRDefault="00F67689" w:rsidP="00330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771CF" w:rsidRPr="005A498D">
        <w:rPr>
          <w:rFonts w:ascii="Times New Roman" w:hAnsi="Times New Roman" w:cs="Times New Roman"/>
          <w:b/>
          <w:sz w:val="24"/>
          <w:szCs w:val="24"/>
        </w:rPr>
        <w:t>.</w:t>
      </w:r>
      <w:r w:rsidR="00D771CF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482D83" w:rsidRPr="005A498D">
        <w:rPr>
          <w:rFonts w:ascii="Times New Roman" w:hAnsi="Times New Roman" w:cs="Times New Roman"/>
          <w:sz w:val="24"/>
          <w:szCs w:val="24"/>
        </w:rPr>
        <w:t xml:space="preserve">W Szkole może być mierzona temperatura ciała za pomocą termometru bezdotykowego. </w:t>
      </w:r>
    </w:p>
    <w:p w:rsidR="005B10EE" w:rsidRPr="005A498D" w:rsidRDefault="000A03FE" w:rsidP="000A03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689">
        <w:rPr>
          <w:rFonts w:ascii="Times New Roman" w:hAnsi="Times New Roman" w:cs="Times New Roman"/>
          <w:b/>
          <w:sz w:val="24"/>
          <w:szCs w:val="24"/>
        </w:rPr>
        <w:t>1</w:t>
      </w:r>
      <w:r w:rsidR="00D771CF" w:rsidRPr="005A498D">
        <w:rPr>
          <w:rFonts w:ascii="Times New Roman" w:hAnsi="Times New Roman" w:cs="Times New Roman"/>
          <w:sz w:val="24"/>
          <w:szCs w:val="24"/>
        </w:rPr>
        <w:t xml:space="preserve">. </w:t>
      </w:r>
      <w:r w:rsidR="006D25E9" w:rsidRPr="005A498D">
        <w:rPr>
          <w:rFonts w:ascii="Times New Roman" w:hAnsi="Times New Roman" w:cs="Times New Roman"/>
          <w:sz w:val="24"/>
          <w:szCs w:val="24"/>
        </w:rPr>
        <w:t>Jeśli nauczyciel lub inny pracownik Szkoły zaobserwuje u ucznia objawy mogące wskazywać na</w:t>
      </w:r>
      <w:r w:rsidR="002D776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6D25E9" w:rsidRPr="005A498D">
        <w:rPr>
          <w:rFonts w:ascii="Times New Roman" w:hAnsi="Times New Roman" w:cs="Times New Roman"/>
          <w:sz w:val="24"/>
          <w:szCs w:val="24"/>
        </w:rPr>
        <w:t>infekcję dróg oddechowych, w tym w szczególności  gorączkę lub kaszel, zobowiązany jest</w:t>
      </w:r>
      <w:r w:rsidR="000E4692" w:rsidRPr="005A498D">
        <w:rPr>
          <w:rFonts w:ascii="Times New Roman" w:hAnsi="Times New Roman" w:cs="Times New Roman"/>
          <w:sz w:val="24"/>
          <w:szCs w:val="24"/>
        </w:rPr>
        <w:t> </w:t>
      </w:r>
      <w:r w:rsidR="006D25E9" w:rsidRPr="005A498D">
        <w:rPr>
          <w:rFonts w:ascii="Times New Roman" w:hAnsi="Times New Roman" w:cs="Times New Roman"/>
          <w:sz w:val="24"/>
          <w:szCs w:val="24"/>
        </w:rPr>
        <w:t>niezwłocznie powiadomić rodziców/opiekunów o konieczności odebrania ucznia ze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5E9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5B10EE" w:rsidRPr="005A498D">
        <w:rPr>
          <w:rFonts w:ascii="Times New Roman" w:hAnsi="Times New Roman" w:cs="Times New Roman"/>
          <w:sz w:val="24"/>
          <w:szCs w:val="24"/>
        </w:rPr>
        <w:t>O</w:t>
      </w:r>
      <w:r w:rsidR="000E4692" w:rsidRPr="005A498D">
        <w:rPr>
          <w:rFonts w:ascii="Times New Roman" w:hAnsi="Times New Roman" w:cs="Times New Roman"/>
          <w:sz w:val="24"/>
          <w:szCs w:val="24"/>
        </w:rPr>
        <w:t>piekę nad uczniem do czasu przybycia rodziców</w:t>
      </w:r>
      <w:r w:rsidR="005B10EE" w:rsidRPr="005A498D">
        <w:rPr>
          <w:rFonts w:ascii="Times New Roman" w:hAnsi="Times New Roman" w:cs="Times New Roman"/>
          <w:sz w:val="24"/>
          <w:szCs w:val="24"/>
        </w:rPr>
        <w:t xml:space="preserve"> sprawuje pielęgniarka szkoln</w:t>
      </w:r>
      <w:r w:rsidR="006F7443" w:rsidRPr="005A498D">
        <w:rPr>
          <w:rFonts w:ascii="Times New Roman" w:hAnsi="Times New Roman" w:cs="Times New Roman"/>
          <w:sz w:val="24"/>
          <w:szCs w:val="24"/>
        </w:rPr>
        <w:t xml:space="preserve">a lub </w:t>
      </w:r>
      <w:r w:rsidR="005B10EE" w:rsidRPr="005A498D">
        <w:rPr>
          <w:rFonts w:ascii="Times New Roman" w:hAnsi="Times New Roman" w:cs="Times New Roman"/>
          <w:sz w:val="24"/>
          <w:szCs w:val="24"/>
        </w:rPr>
        <w:t>inny pracownik szkoły</w:t>
      </w:r>
      <w:r w:rsidR="00174C96" w:rsidRPr="005A498D">
        <w:rPr>
          <w:rFonts w:ascii="Times New Roman" w:hAnsi="Times New Roman" w:cs="Times New Roman"/>
          <w:sz w:val="24"/>
          <w:szCs w:val="24"/>
        </w:rPr>
        <w:t xml:space="preserve"> (</w:t>
      </w:r>
      <w:r w:rsidR="00174C96" w:rsidRPr="005A498D">
        <w:rPr>
          <w:rFonts w:ascii="Times New Roman" w:hAnsi="Times New Roman" w:cs="Times New Roman"/>
          <w:color w:val="000000" w:themeColor="text1"/>
          <w:sz w:val="24"/>
          <w:szCs w:val="24"/>
        </w:rPr>
        <w:t>na polecenie dyrektora)</w:t>
      </w:r>
      <w:r w:rsidR="005B10EE" w:rsidRPr="005A49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0EE" w:rsidRPr="005A498D">
        <w:rPr>
          <w:rFonts w:ascii="Times New Roman" w:hAnsi="Times New Roman" w:cs="Times New Roman"/>
          <w:sz w:val="24"/>
          <w:szCs w:val="24"/>
        </w:rPr>
        <w:t xml:space="preserve">W przypadku niestawienia się rodzica/opiekuna </w:t>
      </w:r>
      <w:r w:rsidR="00174C96" w:rsidRPr="005A498D">
        <w:rPr>
          <w:rFonts w:ascii="Times New Roman" w:hAnsi="Times New Roman" w:cs="Times New Roman"/>
          <w:sz w:val="24"/>
          <w:szCs w:val="24"/>
        </w:rPr>
        <w:t>w wyznaczonym czasie i</w:t>
      </w:r>
      <w:r w:rsidR="00FB7184" w:rsidRPr="005A498D">
        <w:rPr>
          <w:rFonts w:ascii="Times New Roman" w:hAnsi="Times New Roman" w:cs="Times New Roman"/>
          <w:sz w:val="24"/>
          <w:szCs w:val="24"/>
        </w:rPr>
        <w:t> </w:t>
      </w:r>
      <w:r w:rsidR="00174C96" w:rsidRPr="005A498D">
        <w:rPr>
          <w:rFonts w:ascii="Times New Roman" w:hAnsi="Times New Roman" w:cs="Times New Roman"/>
          <w:sz w:val="24"/>
          <w:szCs w:val="24"/>
        </w:rPr>
        <w:t xml:space="preserve">nieskontaktowania się </w:t>
      </w:r>
      <w:r w:rsidR="00FB7184" w:rsidRPr="005A498D">
        <w:rPr>
          <w:rFonts w:ascii="Times New Roman" w:hAnsi="Times New Roman" w:cs="Times New Roman"/>
          <w:sz w:val="24"/>
          <w:szCs w:val="24"/>
        </w:rPr>
        <w:t xml:space="preserve">opiekuna ucznia </w:t>
      </w:r>
      <w:r w:rsidR="00174C96" w:rsidRPr="005A498D">
        <w:rPr>
          <w:rFonts w:ascii="Times New Roman" w:hAnsi="Times New Roman" w:cs="Times New Roman"/>
          <w:sz w:val="24"/>
          <w:szCs w:val="24"/>
        </w:rPr>
        <w:t xml:space="preserve">ze szkołą </w:t>
      </w:r>
      <w:r w:rsidR="005B10EE" w:rsidRPr="005A498D">
        <w:rPr>
          <w:rFonts w:ascii="Times New Roman" w:hAnsi="Times New Roman" w:cs="Times New Roman"/>
          <w:sz w:val="24"/>
          <w:szCs w:val="24"/>
        </w:rPr>
        <w:t>wzywane jest pogotowie.</w:t>
      </w:r>
    </w:p>
    <w:p w:rsidR="00D771CF" w:rsidRPr="005A498D" w:rsidRDefault="00515AAB" w:rsidP="002F27F4">
      <w:pPr>
        <w:pStyle w:val="Nagwek2"/>
        <w:spacing w:line="360" w:lineRule="auto"/>
        <w:jc w:val="both"/>
      </w:pPr>
      <w:bookmarkStart w:id="2" w:name="_Toc102629355"/>
      <w:r w:rsidRPr="005A498D">
        <w:t>Organizacja zajęć lekcyjnych</w:t>
      </w:r>
      <w:r w:rsidR="00C63629" w:rsidRPr="005A498D">
        <w:t xml:space="preserve"> </w:t>
      </w:r>
      <w:r w:rsidR="005C6ECB">
        <w:t>:</w:t>
      </w:r>
      <w:bookmarkEnd w:id="2"/>
    </w:p>
    <w:p w:rsidR="00D771CF" w:rsidRPr="005A498D" w:rsidRDefault="00232110" w:rsidP="002F27F4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Szkoła</w:t>
      </w:r>
      <w:r w:rsidR="00515AAB" w:rsidRPr="005A498D">
        <w:rPr>
          <w:rFonts w:cs="Times New Roman"/>
        </w:rPr>
        <w:t xml:space="preserve"> stara się ułożyć  plan zapewniając różne godziny rozpoczęcia i zakończenia zajęć  w poszczególnych oddziałach</w:t>
      </w:r>
      <w:r w:rsidR="00AC53F8" w:rsidRPr="005A498D">
        <w:rPr>
          <w:rFonts w:cs="Times New Roman"/>
        </w:rPr>
        <w:t>,</w:t>
      </w:r>
      <w:r w:rsidR="00AC53F8" w:rsidRPr="005A498D">
        <w:t xml:space="preserve"> </w:t>
      </w:r>
      <w:r w:rsidR="00AC53F8" w:rsidRPr="005A498D">
        <w:rPr>
          <w:rFonts w:cs="Times New Roman"/>
        </w:rPr>
        <w:t>co ma na celu wyeliminowanie spotykania się uczniów różnych klas w szatni szkolnej</w:t>
      </w:r>
      <w:r w:rsidR="00515AAB" w:rsidRPr="005A498D">
        <w:rPr>
          <w:rFonts w:cs="Times New Roman"/>
        </w:rPr>
        <w:t>.</w:t>
      </w:r>
    </w:p>
    <w:p w:rsidR="00EC7BA9" w:rsidRPr="00982625" w:rsidRDefault="00EC13BF" w:rsidP="007E2365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982625">
        <w:rPr>
          <w:rFonts w:cs="Times New Roman"/>
        </w:rPr>
        <w:t>Każdy uczeń  korzysta tylko z własnych  przyborów, podręczników oraz pamięta o</w:t>
      </w:r>
      <w:r w:rsidR="00C00D9D" w:rsidRPr="00982625">
        <w:rPr>
          <w:rFonts w:cs="Times New Roman"/>
        </w:rPr>
        <w:t> </w:t>
      </w:r>
      <w:r w:rsidRPr="00982625">
        <w:rPr>
          <w:rFonts w:cs="Times New Roman"/>
        </w:rPr>
        <w:t xml:space="preserve">bezwzględnym zakazie przynoszenia do szkoły </w:t>
      </w:r>
      <w:r w:rsidR="005D751D" w:rsidRPr="00982625">
        <w:rPr>
          <w:rFonts w:cs="Times New Roman"/>
        </w:rPr>
        <w:t>zbędnych przedmiotów np.</w:t>
      </w:r>
      <w:r w:rsidR="00C00D9D" w:rsidRPr="00982625">
        <w:rPr>
          <w:rFonts w:cs="Times New Roman"/>
        </w:rPr>
        <w:t> </w:t>
      </w:r>
      <w:r w:rsidR="005D751D" w:rsidRPr="00982625">
        <w:rPr>
          <w:rFonts w:cs="Times New Roman"/>
        </w:rPr>
        <w:t>maskotek.</w:t>
      </w:r>
      <w:r w:rsidR="007E4C8E" w:rsidRPr="00982625">
        <w:rPr>
          <w:rFonts w:cs="Times New Roman"/>
        </w:rPr>
        <w:t xml:space="preserve"> Telefony i inne wartościowe rzeczy dziecko musi schować w plecaku.</w:t>
      </w:r>
    </w:p>
    <w:p w:rsidR="00581F73" w:rsidRDefault="00EC13BF" w:rsidP="002F27F4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 zajęcia dodatkowe, rewalidacyjne</w:t>
      </w:r>
      <w:r w:rsidR="00C00D9D" w:rsidRPr="005A498D">
        <w:rPr>
          <w:rFonts w:cs="Times New Roman"/>
        </w:rPr>
        <w:t>, korekcyjno-kompensacyjne,</w:t>
      </w:r>
      <w:r w:rsidR="006D42C4" w:rsidRPr="005A498D">
        <w:rPr>
          <w:rFonts w:cs="Times New Roman"/>
        </w:rPr>
        <w:t xml:space="preserve"> umiejętności społecznych, dydaktyczno-</w:t>
      </w:r>
      <w:r w:rsidRPr="005A498D">
        <w:rPr>
          <w:rFonts w:cs="Times New Roman"/>
        </w:rPr>
        <w:t xml:space="preserve"> wyrównawcze, logopedię itp. </w:t>
      </w:r>
      <w:r w:rsidR="006D42C4" w:rsidRPr="005A498D">
        <w:rPr>
          <w:rFonts w:cs="Times New Roman"/>
        </w:rPr>
        <w:t>z</w:t>
      </w:r>
      <w:r w:rsidRPr="005A498D">
        <w:rPr>
          <w:rFonts w:cs="Times New Roman"/>
        </w:rPr>
        <w:t>abiera ucznia prowadzący</w:t>
      </w:r>
      <w:r w:rsidR="006D42C4" w:rsidRPr="005A498D">
        <w:rPr>
          <w:rFonts w:cs="Times New Roman"/>
        </w:rPr>
        <w:t xml:space="preserve"> te zajęcia nauczyciel </w:t>
      </w:r>
      <w:r w:rsidRPr="005A498D">
        <w:rPr>
          <w:rFonts w:cs="Times New Roman"/>
        </w:rPr>
        <w:t xml:space="preserve"> i sprawuje nad nim opiekę do momentu odprowadzenia go na </w:t>
      </w:r>
      <w:r w:rsidR="006D42C4" w:rsidRPr="005A498D">
        <w:rPr>
          <w:rFonts w:cs="Times New Roman"/>
        </w:rPr>
        <w:t xml:space="preserve">kolejne </w:t>
      </w:r>
      <w:r w:rsidRPr="005A498D">
        <w:rPr>
          <w:rFonts w:cs="Times New Roman"/>
        </w:rPr>
        <w:t>zajęci</w:t>
      </w:r>
      <w:r w:rsidR="006D42C4" w:rsidRPr="005A498D">
        <w:rPr>
          <w:rFonts w:cs="Times New Roman"/>
        </w:rPr>
        <w:t>a</w:t>
      </w:r>
      <w:r w:rsidRPr="005A498D">
        <w:rPr>
          <w:rFonts w:cs="Times New Roman"/>
        </w:rPr>
        <w:t xml:space="preserve"> lub do </w:t>
      </w:r>
      <w:r w:rsidR="006D42C4" w:rsidRPr="005A498D">
        <w:rPr>
          <w:rFonts w:cs="Times New Roman"/>
        </w:rPr>
        <w:t>momentu ukończenia przez ucznia zajęć lekcyjnych w danym dniu</w:t>
      </w:r>
      <w:r w:rsidRPr="005A498D">
        <w:rPr>
          <w:rFonts w:cs="Times New Roman"/>
        </w:rPr>
        <w:t xml:space="preserve"> zgodnie z przyjętym harmonogramem.</w:t>
      </w: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</w:pP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</w:pP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Procedury bezpieczeństwa podczas zajęć pozalekcyjnych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 xml:space="preserve">organizowanych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 xml:space="preserve">na podstawie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zaleceń zawartych w orzeczeniach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o potrzebie kształcenia specjalnego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 xml:space="preserve">oraz w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 xml:space="preserve">ramach pomocy </w:t>
      </w:r>
      <w:proofErr w:type="spellStart"/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psychologiczno</w:t>
      </w:r>
      <w:proofErr w:type="spellEnd"/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 xml:space="preserve"> – pedagogicznej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>w Szkole Podstawowej nr 1 im. Gabriela Narutowicza w Grójcu</w:t>
      </w:r>
      <w:r w:rsidRPr="004F22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w okresie </w:t>
      </w:r>
      <w:r w:rsidR="00D432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po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pandemii Covid-19</w:t>
      </w: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roku szkolnym 202</w:t>
      </w:r>
      <w:r w:rsidR="00D432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/202</w:t>
      </w:r>
      <w:r w:rsidR="00D432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2</w:t>
      </w:r>
    </w:p>
    <w:p w:rsidR="005C6ECB" w:rsidRPr="00E84A77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F657B8" w:rsidRDefault="005C6ECB" w:rsidP="008A0A8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84A7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Uczniowie, którzy w orzeczeniu o potrzebie kształcenia specjalnego lub w opinii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poradni p–p mają zalecone zajęcia rewalidacyjne, zajęcia w ramach pomocy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pedagogicznej lub inne zajęcia o charakterze terapeutycznym, będą mieli</w:t>
      </w:r>
      <w:r w:rsidR="00F657B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zorganizowane zajęcia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E84A7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zgodnie z zaleceniami zawartymi</w:t>
      </w:r>
      <w:r w:rsidR="00F657B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orzeczeniu/opinii.</w:t>
      </w:r>
    </w:p>
    <w:p w:rsidR="005C6ECB" w:rsidRPr="00F657B8" w:rsidRDefault="005C6ECB" w:rsidP="008A0A8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657B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Zajęcia będą odbywały się w formie indywidualnej lub w małych grupach (do 5 osób) – zgodnie z zaleceniami zawartymi w orzeczeniu/opinii.</w:t>
      </w:r>
    </w:p>
    <w:p w:rsidR="005C6ECB" w:rsidRDefault="005C6ECB" w:rsidP="008A0A8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Zajęcia dla danego dziecka/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grupy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będzie prowadził zawsze ten sam, przydzielony </w:t>
      </w:r>
      <w:r w:rsidR="00F657B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auczyciel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C6ECB" w:rsidRDefault="005C6ECB" w:rsidP="008A0A8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Zajęcia dla danego dziecka/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grupy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będą odbywały się zawsze w tym samym pomieszczeniu.</w:t>
      </w:r>
    </w:p>
    <w:p w:rsidR="009F1CE9" w:rsidRDefault="009F1CE9" w:rsidP="008A0A8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Nauczyciel prowadzący zajęcia nie może mieć żadnych objawów chorobowych.</w:t>
      </w:r>
    </w:p>
    <w:p w:rsidR="005C6ECB" w:rsidRDefault="005C6ECB" w:rsidP="008A0A8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Nauczyciel przygotowuje materiały terapeutyczne dla ucznia (ćwiczenia, karty pracy) </w:t>
      </w:r>
      <w:r w:rsidR="008A0A8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formie kopii xero, które przekazuje uczniowi w czasie trwania zajęć. Materiały, na których pracował, uczeń zabiera ze sobą do domu (nie zostają one w szkole np. w gabinecie psychologa czy pedagoga).</w:t>
      </w:r>
    </w:p>
    <w:p w:rsidR="005C6ECB" w:rsidRDefault="005C6ECB" w:rsidP="008A0A8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Należy </w:t>
      </w:r>
      <w:r w:rsidR="009F1CE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często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wietrzyć sal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ę</w:t>
      </w:r>
      <w:r w:rsidR="009F1CE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czasie przerwy, a w razie potrzeby także w czasie zajęć.</w:t>
      </w:r>
    </w:p>
    <w:p w:rsidR="005C6ECB" w:rsidRDefault="005C6ECB" w:rsidP="008A0A8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Sprzęt 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szkolny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wykorzystywany podczas zajęć 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(biurka, stoliki, krzesła itp.), oraz części wyposażenia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ali, które są często dotykane (klamki, włączniki światła)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muszą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być regularnie</w:t>
      </w:r>
      <w:r w:rsidR="009F1CE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czyszczon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 użyciem detergentu lub dezynfekowan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przez pracowników obsługi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C6ECB" w:rsidRDefault="005C6ECB" w:rsidP="008A0A8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Do szkoły 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oraz na zajęcia dodatkowe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gą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uczęszczać wyłącznie ucz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niowie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zdrow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bez objawów chorobowych sugerujących chorobę zakaźną.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2F0A8D" w:rsidRDefault="005C6ECB" w:rsidP="008A0A8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podczas zajęć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dziecko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będzie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przejawia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ć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niepokojące objawy choroby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zostanie odizolowane</w:t>
      </w:r>
      <w:r w:rsidR="002F0A8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gabinecie pielęgniarki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R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owie)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zostaną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trybie pilnym poinformowani o tym fakcie oraz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zobowiązani do odebrania ucznia ze szkoły</w:t>
      </w:r>
      <w:r w:rsidR="002F0A8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C6ECB" w:rsidRPr="005C6ECB" w:rsidRDefault="005C6ECB" w:rsidP="008A0A8B">
      <w:pPr>
        <w:spacing w:line="360" w:lineRule="auto"/>
        <w:ind w:left="720"/>
        <w:jc w:val="both"/>
        <w:rPr>
          <w:rFonts w:cs="Times New Roman"/>
        </w:rPr>
      </w:pPr>
    </w:p>
    <w:p w:rsidR="00D6789B" w:rsidRPr="005A498D" w:rsidRDefault="00D771CF" w:rsidP="00EA04F7">
      <w:pPr>
        <w:pStyle w:val="Nagwek2"/>
      </w:pPr>
      <w:r w:rsidRPr="005A498D">
        <w:t xml:space="preserve">  </w:t>
      </w:r>
      <w:bookmarkStart w:id="3" w:name="_Toc102629356"/>
      <w:r w:rsidR="00D6789B" w:rsidRPr="005A498D">
        <w:t>Szatnia:</w:t>
      </w:r>
      <w:bookmarkEnd w:id="3"/>
    </w:p>
    <w:p w:rsidR="00D771CF" w:rsidRPr="005A498D" w:rsidRDefault="00232110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Osoba odpowiadająca za szatnię</w:t>
      </w:r>
      <w:r w:rsidR="00D6789B" w:rsidRPr="005A498D">
        <w:rPr>
          <w:rFonts w:cs="Times New Roman"/>
        </w:rPr>
        <w:t xml:space="preserve"> oraz nauczyciel pełniący dyżur w szatni,  zobowiązani są do koordynowania ruchem na klatce schodowej prowadzącej do szatni oraz w szatni tak, aby ograniczyć gromadzenie się uczniów</w:t>
      </w:r>
      <w:r w:rsidR="00103052">
        <w:rPr>
          <w:rFonts w:cs="Times New Roman"/>
        </w:rPr>
        <w:t>.</w:t>
      </w:r>
    </w:p>
    <w:p w:rsidR="00D771CF" w:rsidRPr="005A498D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Uczniowie zostawiają w szatni  okrycie wierzchnie i zabierają wszystkie </w:t>
      </w:r>
      <w:r w:rsidR="00BB5B9F" w:rsidRPr="005A498D">
        <w:rPr>
          <w:rFonts w:cs="Times New Roman"/>
        </w:rPr>
        <w:t>niezbędne</w:t>
      </w:r>
      <w:r w:rsidRPr="005A498D">
        <w:rPr>
          <w:rFonts w:cs="Times New Roman"/>
        </w:rPr>
        <w:t xml:space="preserve"> rzeczy, z których będą korzystać  w ciągu dnia.</w:t>
      </w:r>
    </w:p>
    <w:p w:rsidR="00D771CF" w:rsidRPr="005A498D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 Po skorzystaniu </w:t>
      </w:r>
      <w:r w:rsidR="001B148F" w:rsidRPr="005A498D">
        <w:rPr>
          <w:rFonts w:cs="Times New Roman"/>
        </w:rPr>
        <w:t xml:space="preserve">przez </w:t>
      </w:r>
      <w:r w:rsidRPr="005A498D">
        <w:rPr>
          <w:rFonts w:cs="Times New Roman"/>
        </w:rPr>
        <w:t>uczni</w:t>
      </w:r>
      <w:r w:rsidR="00EC13BF" w:rsidRPr="005A498D">
        <w:rPr>
          <w:rFonts w:cs="Times New Roman"/>
        </w:rPr>
        <w:t>ów z szatni, pracownik</w:t>
      </w:r>
      <w:r w:rsidRPr="005A498D">
        <w:rPr>
          <w:rFonts w:cs="Times New Roman"/>
          <w:color w:val="FF0000"/>
        </w:rPr>
        <w:t xml:space="preserve"> </w:t>
      </w:r>
      <w:r w:rsidRPr="005A498D">
        <w:rPr>
          <w:rFonts w:cs="Times New Roman"/>
        </w:rPr>
        <w:t>zamyka szatnię. Wejście do</w:t>
      </w:r>
      <w:r w:rsidR="00DD2E2E" w:rsidRPr="005A498D">
        <w:rPr>
          <w:rFonts w:cs="Times New Roman"/>
        </w:rPr>
        <w:t> </w:t>
      </w:r>
      <w:r w:rsidRPr="005A498D">
        <w:rPr>
          <w:rFonts w:cs="Times New Roman"/>
        </w:rPr>
        <w:t xml:space="preserve">pomieszczeń umożliwione będzie </w:t>
      </w:r>
      <w:r w:rsidR="00B43FDA" w:rsidRPr="005A498D">
        <w:rPr>
          <w:rFonts w:cs="Times New Roman"/>
        </w:rPr>
        <w:t xml:space="preserve">po skończeniu zajęć </w:t>
      </w:r>
      <w:r w:rsidRPr="005A498D">
        <w:rPr>
          <w:rFonts w:cs="Times New Roman"/>
        </w:rPr>
        <w:t>zgodnie z</w:t>
      </w:r>
      <w:r w:rsidR="00805744" w:rsidRPr="005A498D">
        <w:rPr>
          <w:rFonts w:cs="Times New Roman"/>
        </w:rPr>
        <w:t> </w:t>
      </w:r>
      <w:r w:rsidRPr="005A498D">
        <w:rPr>
          <w:rFonts w:cs="Times New Roman"/>
        </w:rPr>
        <w:t>planem lekcji danej klasy.</w:t>
      </w:r>
      <w:r w:rsidR="00805744" w:rsidRPr="005A498D">
        <w:rPr>
          <w:rFonts w:cs="Times New Roman"/>
        </w:rPr>
        <w:t xml:space="preserve"> </w:t>
      </w:r>
    </w:p>
    <w:p w:rsidR="00EC22F1" w:rsidRDefault="00232110" w:rsidP="007E2365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EC22F1">
        <w:rPr>
          <w:rFonts w:cs="Times New Roman"/>
        </w:rPr>
        <w:t xml:space="preserve">Obsługa </w:t>
      </w:r>
      <w:r w:rsidR="00BE4B96">
        <w:rPr>
          <w:rFonts w:cs="Times New Roman"/>
        </w:rPr>
        <w:t xml:space="preserve">myje i </w:t>
      </w:r>
      <w:r w:rsidRPr="00EC22F1">
        <w:rPr>
          <w:rFonts w:cs="Times New Roman"/>
        </w:rPr>
        <w:t xml:space="preserve">dezynfekuje przestrzeń </w:t>
      </w:r>
      <w:r w:rsidR="00EC22F1" w:rsidRPr="00EC22F1">
        <w:rPr>
          <w:rFonts w:cs="Times New Roman"/>
        </w:rPr>
        <w:t xml:space="preserve"> w szatniach i </w:t>
      </w:r>
      <w:r w:rsidRPr="00EC22F1">
        <w:rPr>
          <w:rFonts w:cs="Times New Roman"/>
        </w:rPr>
        <w:t>przy szatniach</w:t>
      </w:r>
      <w:r w:rsidR="00EC22F1" w:rsidRPr="00EC22F1">
        <w:rPr>
          <w:rFonts w:cs="Times New Roman"/>
        </w:rPr>
        <w:t>.</w:t>
      </w:r>
      <w:r w:rsidR="00B43FDA" w:rsidRPr="00EC22F1">
        <w:rPr>
          <w:rFonts w:cs="Times New Roman"/>
        </w:rPr>
        <w:t xml:space="preserve"> </w:t>
      </w:r>
    </w:p>
    <w:p w:rsidR="00CE4155" w:rsidRDefault="00D6789B" w:rsidP="007E2365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EC22F1">
        <w:rPr>
          <w:rFonts w:cs="Times New Roman"/>
        </w:rPr>
        <w:t xml:space="preserve">W wyjątkowych przypadkach </w:t>
      </w:r>
      <w:r w:rsidR="00C63629" w:rsidRPr="00EC22F1">
        <w:rPr>
          <w:rFonts w:cs="Times New Roman"/>
        </w:rPr>
        <w:t xml:space="preserve">(np. </w:t>
      </w:r>
      <w:r w:rsidR="00B43FDA" w:rsidRPr="00EC22F1">
        <w:rPr>
          <w:rFonts w:cs="Times New Roman"/>
        </w:rPr>
        <w:t>zwolnienie ucznia z lekcji przed zakończeniem zajęć oddziału)</w:t>
      </w:r>
      <w:r w:rsidRPr="00EC22F1">
        <w:rPr>
          <w:rFonts w:cs="Times New Roman"/>
        </w:rPr>
        <w:t xml:space="preserve"> </w:t>
      </w:r>
      <w:r w:rsidR="00EC13BF" w:rsidRPr="00EC22F1">
        <w:rPr>
          <w:rFonts w:cs="Times New Roman"/>
        </w:rPr>
        <w:t>wyznaczony pracownik</w:t>
      </w:r>
      <w:r w:rsidRPr="00EC22F1">
        <w:rPr>
          <w:rFonts w:cs="Times New Roman"/>
        </w:rPr>
        <w:t xml:space="preserve"> umożliwia </w:t>
      </w:r>
      <w:r w:rsidR="00B43FDA" w:rsidRPr="00EC22F1">
        <w:rPr>
          <w:rFonts w:cs="Times New Roman"/>
        </w:rPr>
        <w:t>skorzystanie z szatni</w:t>
      </w:r>
      <w:r w:rsidR="00CE4155">
        <w:rPr>
          <w:rFonts w:cs="Times New Roman"/>
        </w:rPr>
        <w:t>.</w:t>
      </w:r>
    </w:p>
    <w:p w:rsidR="00103052" w:rsidRDefault="00103052" w:rsidP="00103052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2A7B4B" w:rsidRDefault="002A7B4B" w:rsidP="008A0A8B">
      <w:pPr>
        <w:pStyle w:val="Nagwek2"/>
        <w:jc w:val="both"/>
      </w:pPr>
      <w:bookmarkStart w:id="4" w:name="_Toc102629357"/>
      <w:r>
        <w:lastRenderedPageBreak/>
        <w:t>Korytarze:</w:t>
      </w:r>
      <w:bookmarkEnd w:id="4"/>
      <w:r>
        <w:t xml:space="preserve"> </w:t>
      </w:r>
    </w:p>
    <w:p w:rsidR="002A7B4B" w:rsidRDefault="002A7B4B" w:rsidP="008A0A8B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szCs w:val="24"/>
        </w:rPr>
      </w:pPr>
      <w:r w:rsidRPr="002A7B4B">
        <w:rPr>
          <w:rFonts w:cs="Times New Roman"/>
          <w:szCs w:val="24"/>
        </w:rPr>
        <w:t>Nauczyciele dyżurujący na korytarzach</w:t>
      </w:r>
      <w:r w:rsidR="0010305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103052">
        <w:rPr>
          <w:rFonts w:cs="Times New Roman"/>
          <w:szCs w:val="24"/>
        </w:rPr>
        <w:t xml:space="preserve">zgodnie z grafikiem i regulaminem dyżurów, </w:t>
      </w:r>
      <w:r>
        <w:rPr>
          <w:rFonts w:cs="Times New Roman"/>
          <w:szCs w:val="24"/>
        </w:rPr>
        <w:t xml:space="preserve">zobowiązani są do dbania o </w:t>
      </w:r>
      <w:r w:rsidR="008A0A8B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ezpieczeństwo uczniów podczas przerw.</w:t>
      </w:r>
    </w:p>
    <w:p w:rsidR="00AF6EE9" w:rsidRDefault="00AF6EE9" w:rsidP="008A0A8B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Wyznaczony pracownik obsługi czyści i dezynfekuje ławki, siedziska oraz toalety </w:t>
      </w:r>
      <w:r w:rsidR="008A0A8B">
        <w:rPr>
          <w:rFonts w:cs="Times New Roman"/>
          <w:szCs w:val="24"/>
        </w:rPr>
        <w:br/>
      </w:r>
      <w:r>
        <w:rPr>
          <w:rFonts w:cs="Times New Roman"/>
          <w:szCs w:val="24"/>
        </w:rPr>
        <w:t>i wietrzy pomieszczenia.</w:t>
      </w:r>
    </w:p>
    <w:p w:rsidR="00AF6EE9" w:rsidRPr="002A7B4B" w:rsidRDefault="00AF6EE9" w:rsidP="00AF6EE9">
      <w:pPr>
        <w:pStyle w:val="Akapitzlist"/>
        <w:spacing w:line="360" w:lineRule="auto"/>
        <w:ind w:left="1068"/>
        <w:rPr>
          <w:rFonts w:cs="Times New Roman"/>
          <w:szCs w:val="24"/>
        </w:rPr>
      </w:pPr>
    </w:p>
    <w:p w:rsidR="0044225D" w:rsidRPr="005A498D" w:rsidRDefault="0044225D" w:rsidP="00747ACC">
      <w:pPr>
        <w:pStyle w:val="Nagwek2"/>
      </w:pPr>
      <w:bookmarkStart w:id="5" w:name="_Toc102629358"/>
      <w:r w:rsidRPr="005A498D">
        <w:t>Sale lekcyjne</w:t>
      </w:r>
      <w:bookmarkEnd w:id="5"/>
    </w:p>
    <w:p w:rsidR="00824E73" w:rsidRPr="005A498D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Uczeń posiada własne przybory i podręczniki,  które w czasie zajęć mogą znajdować się na</w:t>
      </w:r>
      <w:r w:rsidR="00EE463E" w:rsidRPr="005A498D">
        <w:rPr>
          <w:rFonts w:cs="Times New Roman"/>
        </w:rPr>
        <w:t> </w:t>
      </w:r>
      <w:r w:rsidRPr="005A498D">
        <w:rPr>
          <w:rFonts w:cs="Times New Roman"/>
        </w:rPr>
        <w:t>stoliku szkolnym ucznia lub w teczce/torbie/tornistrze ucznia.</w:t>
      </w:r>
    </w:p>
    <w:p w:rsidR="00824E73" w:rsidRPr="005A498D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Uczniowie nie powinni wymieniać się przyborami szkolnymi między sobą.</w:t>
      </w:r>
    </w:p>
    <w:p w:rsidR="004969E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Nauczyciel  wietrzy salę, w której prowadził lekcję </w:t>
      </w:r>
      <w:r w:rsidR="00ED47B6" w:rsidRPr="005A498D">
        <w:rPr>
          <w:rFonts w:cs="Times New Roman"/>
        </w:rPr>
        <w:t xml:space="preserve">w </w:t>
      </w:r>
      <w:r w:rsidRPr="005A498D">
        <w:rPr>
          <w:rFonts w:cs="Times New Roman"/>
        </w:rPr>
        <w:t>czasie przerwy, a w razie potrzeby także w czasie zajęć.</w:t>
      </w:r>
    </w:p>
    <w:p w:rsidR="00CD74F3" w:rsidRPr="005A498D" w:rsidRDefault="00CD74F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czasie przerw uczniowie opuszczają sale i przebywają na korytarzach.</w:t>
      </w:r>
    </w:p>
    <w:p w:rsidR="009E6E39" w:rsidRPr="005A498D" w:rsidRDefault="00ED47B6" w:rsidP="00EB436D">
      <w:pPr>
        <w:pStyle w:val="Nagwek2"/>
        <w:jc w:val="both"/>
      </w:pPr>
      <w:bookmarkStart w:id="6" w:name="_Toc102629359"/>
      <w:r w:rsidRPr="005A498D">
        <w:t>Kuchnia/jadalnia</w:t>
      </w:r>
      <w:bookmarkEnd w:id="6"/>
    </w:p>
    <w:p w:rsidR="005329F1" w:rsidRPr="005A498D" w:rsidRDefault="008C0260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5A498D">
        <w:rPr>
          <w:rFonts w:cs="Times New Roman"/>
        </w:rPr>
        <w:t xml:space="preserve">Szczególną uwagę należy zwrócić na utrzymanie wysokiej higieny, mycia i dezynfekcji stanowisk pracy, opakowań produktów, sprzętu kuchennego, naczyń stołowych oraz sztućców. </w:t>
      </w:r>
      <w:r w:rsidR="00C61A32" w:rsidRPr="005A498D">
        <w:rPr>
          <w:rFonts w:cs="Times New Roman"/>
        </w:rPr>
        <w:t>(</w:t>
      </w:r>
      <w:r w:rsidR="00C61A32" w:rsidRPr="005A498D">
        <w:rPr>
          <w:rFonts w:cs="Times New Roman"/>
          <w:i/>
        </w:rPr>
        <w:t xml:space="preserve">Załącznik nr </w:t>
      </w:r>
      <w:r w:rsidR="005A74DB">
        <w:rPr>
          <w:rFonts w:cs="Times New Roman"/>
          <w:i/>
        </w:rPr>
        <w:t>2</w:t>
      </w:r>
      <w:r w:rsidR="00335F76" w:rsidRPr="005A498D">
        <w:rPr>
          <w:rFonts w:cs="Times New Roman"/>
          <w:i/>
        </w:rPr>
        <w:t>-</w:t>
      </w:r>
      <w:r w:rsidR="00335F76" w:rsidRPr="005A498D">
        <w:t xml:space="preserve"> </w:t>
      </w:r>
      <w:r w:rsidR="00335F76" w:rsidRPr="005A498D">
        <w:rPr>
          <w:rFonts w:cs="Times New Roman"/>
          <w:i/>
        </w:rPr>
        <w:t>Wdrożenie zaleceń WHO, tj.: 5 kroków bezpieczeństwa żywności</w:t>
      </w:r>
      <w:r w:rsidR="00C61A32" w:rsidRPr="005A498D">
        <w:rPr>
          <w:rFonts w:cs="Times New Roman"/>
          <w:i/>
        </w:rPr>
        <w:t>)</w:t>
      </w:r>
    </w:p>
    <w:p w:rsidR="00103052" w:rsidRDefault="00C57559" w:rsidP="005B379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103052">
        <w:rPr>
          <w:rFonts w:cs="Times New Roman"/>
        </w:rPr>
        <w:t>Wprowadza się  zmianowość</w:t>
      </w:r>
      <w:r w:rsidR="008C0260" w:rsidRPr="00103052">
        <w:rPr>
          <w:rFonts w:cs="Times New Roman"/>
        </w:rPr>
        <w:t xml:space="preserve"> wydawania posiłków uczniom. </w:t>
      </w:r>
    </w:p>
    <w:p w:rsidR="005329F1" w:rsidRPr="00103052" w:rsidRDefault="008C0260" w:rsidP="005B379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103052">
        <w:rPr>
          <w:rFonts w:cs="Times New Roman"/>
        </w:rPr>
        <w:t xml:space="preserve">Dania wydawane są przez osobę do tego wyznaczoną. </w:t>
      </w:r>
    </w:p>
    <w:p w:rsidR="005329F1" w:rsidRPr="005A498D" w:rsidRDefault="00C85EA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Obowiązuje m</w:t>
      </w:r>
      <w:r w:rsidR="008C0260" w:rsidRPr="005A498D">
        <w:rPr>
          <w:rFonts w:cs="Times New Roman"/>
        </w:rPr>
        <w:t xml:space="preserve">ycie </w:t>
      </w:r>
      <w:r w:rsidR="00454486" w:rsidRPr="005A498D">
        <w:rPr>
          <w:rFonts w:cs="Times New Roman"/>
        </w:rPr>
        <w:t xml:space="preserve">naczyń i innych </w:t>
      </w:r>
      <w:r w:rsidR="00EB436D" w:rsidRPr="005A498D">
        <w:rPr>
          <w:rFonts w:cs="Times New Roman"/>
        </w:rPr>
        <w:t xml:space="preserve">przyborów kuchennych </w:t>
      </w:r>
      <w:r w:rsidR="008C0260" w:rsidRPr="005A498D">
        <w:rPr>
          <w:rFonts w:cs="Times New Roman"/>
        </w:rPr>
        <w:t>w temperaturze min</w:t>
      </w:r>
      <w:r w:rsidR="00EB436D" w:rsidRPr="005A498D">
        <w:rPr>
          <w:rFonts w:cs="Times New Roman"/>
        </w:rPr>
        <w:t>.</w:t>
      </w:r>
      <w:r w:rsidR="008C0260" w:rsidRPr="005A498D">
        <w:rPr>
          <w:rFonts w:cs="Times New Roman"/>
        </w:rPr>
        <w:t xml:space="preserve"> 60 stopni  lub wyparzanie naczyń i sztućców wielorazowych.</w:t>
      </w:r>
    </w:p>
    <w:p w:rsidR="00E52FE4" w:rsidRPr="005A498D" w:rsidRDefault="00E52FE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5A498D">
        <w:rPr>
          <w:rFonts w:cs="Times New Roman"/>
        </w:rPr>
        <w:t>Wydawanie obiadów koordynuje Intendent szkoły.</w:t>
      </w:r>
    </w:p>
    <w:p w:rsidR="00DB3B96" w:rsidRPr="005A498D" w:rsidRDefault="00DB3B96" w:rsidP="00DB3B96">
      <w:pPr>
        <w:pStyle w:val="Nagwek2"/>
        <w:jc w:val="both"/>
      </w:pPr>
      <w:bookmarkStart w:id="7" w:name="_Toc102629360"/>
      <w:r w:rsidRPr="005A498D">
        <w:t>Zasady wydawania posiłków</w:t>
      </w:r>
      <w:bookmarkEnd w:id="7"/>
      <w:r w:rsidRPr="005A498D">
        <w:t xml:space="preserve"> </w:t>
      </w:r>
    </w:p>
    <w:p w:rsidR="00D14ECC" w:rsidRDefault="00DB3B96" w:rsidP="00DB3B96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1. </w:t>
      </w:r>
      <w:r w:rsidR="00D14ECC">
        <w:t>Posiłki wydawane</w:t>
      </w:r>
      <w:r w:rsidR="00FC05D2">
        <w:t xml:space="preserve"> </w:t>
      </w:r>
      <w:r w:rsidR="00D14ECC">
        <w:t>są zgodnie z aktualnym harmonogramem.</w:t>
      </w:r>
    </w:p>
    <w:p w:rsidR="00DB3B96" w:rsidRPr="005A498D" w:rsidRDefault="00DB3B96" w:rsidP="00DB3B96">
      <w:pPr>
        <w:pStyle w:val="Akapitzlist"/>
        <w:shd w:val="clear" w:color="auto" w:fill="FFFFFF"/>
        <w:spacing w:line="360" w:lineRule="auto"/>
        <w:ind w:left="142"/>
        <w:jc w:val="both"/>
      </w:pPr>
      <w:r>
        <w:t>Uczniowie przed posiłkiem</w:t>
      </w:r>
      <w:r w:rsidRPr="005A498D">
        <w:t xml:space="preserve"> </w:t>
      </w:r>
      <w:r>
        <w:t>myją ręce w</w:t>
      </w:r>
      <w:r w:rsidRPr="005A498D">
        <w:t xml:space="preserve"> łazience przy użyciu mydła zgodnie z instrukcją mycia rąk (</w:t>
      </w:r>
      <w:r w:rsidRPr="005A498D">
        <w:rPr>
          <w:i/>
          <w:iCs/>
        </w:rPr>
        <w:t>załącznik 1</w:t>
      </w:r>
      <w:r w:rsidRPr="005A498D">
        <w:t xml:space="preserve">). </w:t>
      </w:r>
    </w:p>
    <w:p w:rsidR="00DB3B96" w:rsidRPr="005A498D" w:rsidRDefault="00DB3B96" w:rsidP="00DB3B96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2. Uczniowie nie dzielą się i nie częstują jedzeniem ani napojami.</w:t>
      </w:r>
    </w:p>
    <w:p w:rsidR="00E26DE6" w:rsidRDefault="00DB3B96" w:rsidP="00DB3B96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3. Przed rozpoczęciem wydawania i spożywania posiłku w stołówce szkolnej, pracownik kuchni</w:t>
      </w:r>
      <w:r w:rsidR="00E26DE6">
        <w:t xml:space="preserve"> myje i</w:t>
      </w:r>
      <w:r w:rsidRPr="005A498D">
        <w:t xml:space="preserve"> dezynfekuje stoły i krzesła i miejsce wydawania posiłku</w:t>
      </w:r>
      <w:r w:rsidR="00E26DE6">
        <w:t>.</w:t>
      </w:r>
    </w:p>
    <w:p w:rsidR="00DB3B96" w:rsidRPr="005A498D" w:rsidRDefault="00DB3B96" w:rsidP="00DB3B96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4. O wyznaczonej dla grupy godzinie, pracownik szkoły </w:t>
      </w:r>
      <w:r w:rsidR="00E26DE6">
        <w:t>wydaje uczniom porcje posiłków.</w:t>
      </w:r>
    </w:p>
    <w:p w:rsidR="00DB3B96" w:rsidRPr="005A498D" w:rsidRDefault="00DB3B96" w:rsidP="00DB3B96">
      <w:pPr>
        <w:pStyle w:val="Akapitzlist"/>
        <w:shd w:val="clear" w:color="auto" w:fill="FFFFFF"/>
        <w:spacing w:line="360" w:lineRule="auto"/>
        <w:ind w:left="142"/>
        <w:jc w:val="both"/>
      </w:pPr>
    </w:p>
    <w:p w:rsidR="00ED47B6" w:rsidRPr="005A498D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5A498D" w:rsidRDefault="00ED47B6" w:rsidP="00BE596F">
      <w:pPr>
        <w:pStyle w:val="Nagwek2"/>
      </w:pPr>
      <w:bookmarkStart w:id="8" w:name="_Toc102629361"/>
      <w:r w:rsidRPr="005A498D">
        <w:lastRenderedPageBreak/>
        <w:t>Zajęcia sportowe/ sala gimnastyczna</w:t>
      </w:r>
      <w:bookmarkEnd w:id="8"/>
    </w:p>
    <w:p w:rsidR="005329F1" w:rsidRPr="005A498D" w:rsidRDefault="00BB5596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Przedmioty i sprzęty znajdujące się w sali, których nie można skutecznie umyć,</w:t>
      </w:r>
      <w:r w:rsidR="00C61A32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uprać lub dezynfekować, należy usunąć lub uniemożliwić do nich dostęp</w:t>
      </w:r>
      <w:r w:rsidR="00B72AA4" w:rsidRPr="005A498D">
        <w:rPr>
          <w:rFonts w:cs="Times New Roman"/>
        </w:rPr>
        <w:t xml:space="preserve"> osobom niepowołanym</w:t>
      </w:r>
      <w:r w:rsidRPr="005A498D">
        <w:rPr>
          <w:rFonts w:cs="Times New Roman"/>
        </w:rPr>
        <w:t>. Przybory</w:t>
      </w:r>
      <w:r w:rsidR="005329F1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do ćwiczeń (piłki, skakanki, obręcze itp.) wykorzystywane podczas zajęć należy</w:t>
      </w:r>
      <w:r w:rsidR="005329F1" w:rsidRPr="005A498D">
        <w:rPr>
          <w:rFonts w:cs="Times New Roman"/>
        </w:rPr>
        <w:t xml:space="preserve"> </w:t>
      </w:r>
      <w:r w:rsidR="00E52FE4" w:rsidRPr="005A498D">
        <w:rPr>
          <w:rFonts w:cs="Times New Roman"/>
        </w:rPr>
        <w:t>czyścić lub dezynfekować na wyraźną prośbę nauczyciela prowadzącego.</w:t>
      </w:r>
      <w:r w:rsidR="00943B24" w:rsidRPr="005A498D">
        <w:rPr>
          <w:rFonts w:cs="Times New Roman"/>
        </w:rPr>
        <w:t xml:space="preserve">  </w:t>
      </w:r>
      <w:r w:rsidR="00943B24" w:rsidRPr="005A498D">
        <w:rPr>
          <w:rFonts w:cs="Times New Roman"/>
          <w:i/>
        </w:rPr>
        <w:t xml:space="preserve">(Załącznik nr  </w:t>
      </w:r>
      <w:r w:rsidR="005A74DB">
        <w:rPr>
          <w:rFonts w:cs="Times New Roman"/>
          <w:i/>
        </w:rPr>
        <w:t>3</w:t>
      </w:r>
      <w:r w:rsidR="00943B24" w:rsidRPr="005A498D">
        <w:rPr>
          <w:rFonts w:cs="Times New Roman"/>
          <w:i/>
        </w:rPr>
        <w:t>)</w:t>
      </w:r>
    </w:p>
    <w:p w:rsidR="005329F1" w:rsidRPr="005A498D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 sali gimnastycznej używany sprzęt sportowy oraz podłoga powinny zostać</w:t>
      </w:r>
      <w:r w:rsidR="00C61A32" w:rsidRPr="005A498D">
        <w:rPr>
          <w:rFonts w:cs="Times New Roman"/>
        </w:rPr>
        <w:t xml:space="preserve"> </w:t>
      </w:r>
      <w:r w:rsidRPr="005A498D">
        <w:rPr>
          <w:rFonts w:cs="Times New Roman"/>
          <w:szCs w:val="24"/>
        </w:rPr>
        <w:t>umyte detergentem lub zdezynfekowane po każdym dniu zajęć</w:t>
      </w:r>
      <w:r w:rsidR="004A3359" w:rsidRPr="005A498D">
        <w:rPr>
          <w:rFonts w:cs="Times New Roman"/>
          <w:szCs w:val="24"/>
        </w:rPr>
        <w:t xml:space="preserve"> lub częściej w razie potrzeby</w:t>
      </w:r>
      <w:r w:rsidR="00265390" w:rsidRPr="005A498D">
        <w:rPr>
          <w:rFonts w:cs="Times New Roman"/>
          <w:szCs w:val="24"/>
        </w:rPr>
        <w:t xml:space="preserve"> </w:t>
      </w:r>
      <w:r w:rsidR="008A0A8B">
        <w:rPr>
          <w:rFonts w:cs="Times New Roman"/>
          <w:szCs w:val="24"/>
        </w:rPr>
        <w:br/>
      </w:r>
      <w:r w:rsidR="00265390" w:rsidRPr="005A498D">
        <w:rPr>
          <w:rFonts w:cs="Times New Roman"/>
          <w:szCs w:val="24"/>
        </w:rPr>
        <w:t>i na polecenie dyrektora</w:t>
      </w:r>
      <w:r w:rsidRPr="005A498D">
        <w:rPr>
          <w:rFonts w:cs="Times New Roman"/>
          <w:szCs w:val="24"/>
        </w:rPr>
        <w:t xml:space="preserve">. </w:t>
      </w:r>
    </w:p>
    <w:p w:rsidR="0040110F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</w:t>
      </w:r>
      <w:r w:rsidR="00C61A32" w:rsidRPr="005A498D">
        <w:rPr>
          <w:rFonts w:cs="Times New Roman"/>
        </w:rPr>
        <w:t>leży wietrzyć salę gimnastyczną</w:t>
      </w:r>
      <w:r w:rsidRPr="005A498D">
        <w:rPr>
          <w:rFonts w:cs="Times New Roman"/>
        </w:rPr>
        <w:t>, części wspólne (korytarze)</w:t>
      </w:r>
      <w:r w:rsidR="0040110F">
        <w:rPr>
          <w:rFonts w:cs="Times New Roman"/>
        </w:rPr>
        <w:t>.</w:t>
      </w:r>
    </w:p>
    <w:p w:rsidR="008509D7" w:rsidRPr="0040110F" w:rsidRDefault="008509D7" w:rsidP="00F528E3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40110F">
        <w:rPr>
          <w:rFonts w:cs="Times New Roman"/>
        </w:rPr>
        <w:t xml:space="preserve"> Zajęcia wychowania </w:t>
      </w:r>
      <w:r w:rsidR="003D02D8" w:rsidRPr="0040110F">
        <w:rPr>
          <w:rFonts w:cs="Times New Roman"/>
        </w:rPr>
        <w:t>fizy</w:t>
      </w:r>
      <w:r w:rsidR="00C61A32" w:rsidRPr="0040110F">
        <w:rPr>
          <w:rFonts w:cs="Times New Roman"/>
        </w:rPr>
        <w:t>cznego powinny odbywać się na</w:t>
      </w:r>
      <w:r w:rsidR="003D02D8" w:rsidRPr="0040110F">
        <w:rPr>
          <w:rFonts w:cs="Times New Roman"/>
        </w:rPr>
        <w:t xml:space="preserve"> boisku szkolnym oraz na</w:t>
      </w:r>
      <w:r w:rsidR="00AD75A3" w:rsidRPr="0040110F">
        <w:rPr>
          <w:rFonts w:cs="Times New Roman"/>
        </w:rPr>
        <w:t> </w:t>
      </w:r>
      <w:r w:rsidR="003D02D8" w:rsidRPr="0040110F">
        <w:rPr>
          <w:rFonts w:cs="Times New Roman"/>
        </w:rPr>
        <w:t>świeżym</w:t>
      </w:r>
      <w:r w:rsidR="005329F1" w:rsidRPr="0040110F">
        <w:rPr>
          <w:rFonts w:cs="Times New Roman"/>
        </w:rPr>
        <w:t xml:space="preserve"> </w:t>
      </w:r>
      <w:r w:rsidR="003D02D8" w:rsidRPr="0040110F">
        <w:rPr>
          <w:rFonts w:cs="Times New Roman"/>
        </w:rPr>
        <w:t xml:space="preserve">powietrzu na terenie szkoły </w:t>
      </w:r>
      <w:r w:rsidRPr="0040110F">
        <w:rPr>
          <w:rFonts w:cs="Times New Roman"/>
        </w:rPr>
        <w:t>(w miarę możliwości)</w:t>
      </w:r>
      <w:r w:rsidR="003D02D8" w:rsidRPr="0040110F">
        <w:rPr>
          <w:rFonts w:cs="Times New Roman"/>
        </w:rPr>
        <w:t>.</w:t>
      </w:r>
    </w:p>
    <w:p w:rsidR="00ED47B6" w:rsidRPr="005A498D" w:rsidRDefault="000A268B" w:rsidP="00E52FE4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</w:t>
      </w:r>
      <w:r w:rsidR="00464DAB" w:rsidRPr="005A498D">
        <w:rPr>
          <w:rFonts w:cs="Times New Roman"/>
        </w:rPr>
        <w:t>auczyciel wychowania fizycznego</w:t>
      </w:r>
      <w:r w:rsidRPr="005A498D">
        <w:rPr>
          <w:rFonts w:cs="Times New Roman"/>
        </w:rPr>
        <w:t xml:space="preserve"> dba o bezpieczeństwo uczniów w czasie korzystania z szatni </w:t>
      </w:r>
      <w:r w:rsidR="008509D7" w:rsidRPr="005A498D">
        <w:rPr>
          <w:rFonts w:cs="Times New Roman"/>
        </w:rPr>
        <w:t xml:space="preserve">przy </w:t>
      </w:r>
      <w:r w:rsidRPr="005A498D">
        <w:rPr>
          <w:rFonts w:cs="Times New Roman"/>
        </w:rPr>
        <w:t>s</w:t>
      </w:r>
      <w:r w:rsidR="008509D7" w:rsidRPr="005A498D">
        <w:rPr>
          <w:rFonts w:cs="Times New Roman"/>
        </w:rPr>
        <w:t xml:space="preserve">ali </w:t>
      </w:r>
      <w:r w:rsidR="00943B24" w:rsidRPr="005A498D">
        <w:rPr>
          <w:rFonts w:cs="Times New Roman"/>
        </w:rPr>
        <w:t>gimnastycznej</w:t>
      </w:r>
      <w:r w:rsidRPr="005A498D">
        <w:rPr>
          <w:rFonts w:cs="Times New Roman"/>
        </w:rPr>
        <w:t>. Uczniowie korzystają z niej rotacyjnie</w:t>
      </w:r>
      <w:r w:rsidR="002E2939" w:rsidRPr="005A498D">
        <w:rPr>
          <w:rFonts w:cs="Times New Roman"/>
        </w:rPr>
        <w:t>,</w:t>
      </w:r>
      <w:r w:rsidRPr="005A498D">
        <w:rPr>
          <w:rFonts w:cs="Times New Roman"/>
        </w:rPr>
        <w:t xml:space="preserve"> aby ograniczyć nadmierne skupiska ucznió</w:t>
      </w:r>
      <w:r w:rsidR="00E52FE4" w:rsidRPr="005A498D">
        <w:rPr>
          <w:rFonts w:cs="Times New Roman"/>
        </w:rPr>
        <w:t>w.</w:t>
      </w:r>
    </w:p>
    <w:p w:rsidR="00D30C21" w:rsidRPr="005A498D" w:rsidRDefault="00D30C21" w:rsidP="00E52FE4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Przedmioty wartościowe takie jak telefony, biżuteria, pieniądze uczeń trzyma podczas lekcji w swoim plecaku. Szkoła nie ponosi odpowiedzialności za ich zgub</w:t>
      </w:r>
      <w:r w:rsidR="00581FC6" w:rsidRPr="005A498D">
        <w:rPr>
          <w:rFonts w:cs="Times New Roman"/>
        </w:rPr>
        <w:t>ienie lub zniszczenie.</w:t>
      </w:r>
    </w:p>
    <w:p w:rsidR="000C769F" w:rsidRPr="005A498D" w:rsidRDefault="000C769F" w:rsidP="00581FC6">
      <w:pPr>
        <w:spacing w:line="360" w:lineRule="auto"/>
        <w:jc w:val="both"/>
        <w:rPr>
          <w:rFonts w:cs="Times New Roman"/>
        </w:rPr>
      </w:pPr>
      <w:bookmarkStart w:id="9" w:name="_GoBack"/>
      <w:bookmarkEnd w:id="9"/>
    </w:p>
    <w:p w:rsidR="005C6ECB" w:rsidRPr="005A74DB" w:rsidRDefault="00ED47B6" w:rsidP="00AF4ED9">
      <w:pPr>
        <w:pStyle w:val="Nagwek2"/>
        <w:spacing w:line="360" w:lineRule="auto"/>
        <w:jc w:val="both"/>
        <w:rPr>
          <w:rFonts w:cs="Times New Roman"/>
          <w:szCs w:val="24"/>
        </w:rPr>
      </w:pPr>
      <w:bookmarkStart w:id="10" w:name="_Toc102629362"/>
      <w:r w:rsidRPr="005A74DB">
        <w:t>Biblioteka</w:t>
      </w:r>
      <w:r w:rsidR="00A544A6" w:rsidRPr="005A74DB">
        <w:t xml:space="preserve"> - </w:t>
      </w:r>
      <w:r w:rsidR="005C6ECB" w:rsidRPr="005A74DB">
        <w:rPr>
          <w:rFonts w:cs="Times New Roman"/>
          <w:szCs w:val="24"/>
        </w:rPr>
        <w:t>Zasady bezpieczeństwa przestrzennego i higienicznego</w:t>
      </w:r>
      <w:r w:rsidR="00A544A6" w:rsidRPr="005A74DB">
        <w:rPr>
          <w:rFonts w:cs="Times New Roman"/>
          <w:szCs w:val="24"/>
        </w:rPr>
        <w:t xml:space="preserve"> </w:t>
      </w:r>
      <w:r w:rsidR="005C6ECB" w:rsidRPr="005A74DB">
        <w:rPr>
          <w:rFonts w:cs="Times New Roman"/>
          <w:szCs w:val="24"/>
        </w:rPr>
        <w:t xml:space="preserve">dla użytkowników </w:t>
      </w:r>
      <w:r w:rsidR="00AE6E41">
        <w:rPr>
          <w:rFonts w:cs="Times New Roman"/>
          <w:szCs w:val="24"/>
        </w:rPr>
        <w:br/>
      </w:r>
      <w:r w:rsidR="005C6ECB" w:rsidRPr="005A74DB">
        <w:rPr>
          <w:rFonts w:cs="Times New Roman"/>
          <w:szCs w:val="24"/>
        </w:rPr>
        <w:t>i pracowników.</w:t>
      </w:r>
      <w:bookmarkEnd w:id="10"/>
    </w:p>
    <w:p w:rsidR="005C6ECB" w:rsidRPr="00A544A6" w:rsidRDefault="005C6ECB" w:rsidP="00AF4ED9">
      <w:pPr>
        <w:pStyle w:val="Akapitzlist"/>
        <w:widowControl/>
        <w:numPr>
          <w:ilvl w:val="0"/>
          <w:numId w:val="40"/>
        </w:numPr>
        <w:suppressAutoHyphens w:val="0"/>
        <w:spacing w:line="36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A544A6">
        <w:rPr>
          <w:rFonts w:eastAsia="Times New Roman" w:cs="Times New Roman"/>
          <w:szCs w:val="24"/>
          <w:lang w:eastAsia="pl-PL"/>
        </w:rPr>
        <w:t xml:space="preserve">Zapewnia się </w:t>
      </w:r>
      <w:r w:rsidR="00695F69">
        <w:rPr>
          <w:rFonts w:eastAsia="Times New Roman" w:cs="Times New Roman"/>
          <w:szCs w:val="24"/>
          <w:lang w:eastAsia="pl-PL"/>
        </w:rPr>
        <w:t xml:space="preserve">regularne </w:t>
      </w:r>
      <w:r w:rsidRPr="00A544A6">
        <w:rPr>
          <w:rFonts w:eastAsia="Times New Roman" w:cs="Times New Roman"/>
          <w:szCs w:val="24"/>
          <w:lang w:eastAsia="pl-PL"/>
        </w:rPr>
        <w:t>wietrzenie pomieszczeń.</w:t>
      </w:r>
    </w:p>
    <w:p w:rsidR="00695F69" w:rsidRPr="00695F69" w:rsidRDefault="001759DC" w:rsidP="00AF4ED9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95F69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 klam</w:t>
      </w:r>
      <w:r w:rsidRPr="00695F6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</w:t>
      </w:r>
      <w:r w:rsidR="007F44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regularnie czyszczone i </w:t>
      </w:r>
      <w:r w:rsidR="007F448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dezynfekowane.</w:t>
      </w:r>
      <w:r w:rsidR="00695F69" w:rsidRPr="00695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5F69" w:rsidRPr="00695F69" w:rsidRDefault="007F4482" w:rsidP="00AF4ED9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wypożyczalni stosowane są</w:t>
      </w:r>
      <w:r w:rsidR="00695F69" w:rsidRPr="00695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ochronne </w:t>
      </w:r>
      <w:r w:rsidR="00695F69" w:rsidRPr="00695F69">
        <w:rPr>
          <w:rFonts w:ascii="Times New Roman" w:eastAsia="Times New Roman" w:hAnsi="Times New Roman" w:cs="Times New Roman"/>
          <w:sz w:val="24"/>
          <w:szCs w:val="24"/>
          <w:lang w:eastAsia="pl-PL"/>
        </w:rPr>
        <w:t>z pleksi w punkcie kontaktu czytelnika z bibliotekarzem</w:t>
      </w:r>
      <w:r w:rsidR="00F56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5F69" w:rsidRPr="00695F69" w:rsidRDefault="00F5653E" w:rsidP="00AF4ED9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95F69" w:rsidRPr="00695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lokalnego wzrostu liczby zakażeń lub znacznego pogorszenia się sytuacji epidemicznej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nastąpić </w:t>
      </w:r>
      <w:r w:rsidR="00D31C23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</w:t>
      </w:r>
      <w:r w:rsidR="00695F69" w:rsidRPr="00695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wcześniej przyjętych zasad reżimu sanitarnego.</w:t>
      </w:r>
    </w:p>
    <w:p w:rsidR="00886E0F" w:rsidRPr="005A498D" w:rsidRDefault="00886E0F" w:rsidP="00AE6E41">
      <w:pPr>
        <w:pStyle w:val="Nagwek2"/>
        <w:jc w:val="both"/>
      </w:pPr>
      <w:bookmarkStart w:id="11" w:name="_Toc102629363"/>
      <w:r w:rsidRPr="005A498D">
        <w:t>Poby</w:t>
      </w:r>
      <w:r w:rsidR="005C6ECB">
        <w:t xml:space="preserve">t </w:t>
      </w:r>
      <w:r w:rsidRPr="005A498D">
        <w:t xml:space="preserve"> </w:t>
      </w:r>
      <w:r w:rsidR="00A544A6">
        <w:t xml:space="preserve">w </w:t>
      </w:r>
      <w:r w:rsidRPr="005A498D">
        <w:t xml:space="preserve">świetlicy szkolnej </w:t>
      </w:r>
      <w:r w:rsidR="005C6ECB">
        <w:t xml:space="preserve"> i zabawy w sali dydaktycznej.</w:t>
      </w:r>
      <w:bookmarkEnd w:id="11"/>
    </w:p>
    <w:p w:rsidR="00886E0F" w:rsidRPr="005A498D" w:rsidRDefault="00886E0F" w:rsidP="00AE6E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1. Przed rozpoczęciem zajęć nauczyciel/ wychowawca świetlicy lub specjalista prowadzący zajęcia wietrzy salę, w której będą przebywali uczniowie. Salę należy </w:t>
      </w:r>
      <w:r w:rsidR="00B547C3">
        <w:rPr>
          <w:rFonts w:ascii="Times New Roman" w:hAnsi="Times New Roman" w:cs="Times New Roman"/>
          <w:sz w:val="24"/>
          <w:szCs w:val="24"/>
        </w:rPr>
        <w:t>często wietrzyć w ciągu dnia.</w:t>
      </w:r>
    </w:p>
    <w:p w:rsidR="00886E0F" w:rsidRPr="005A498D" w:rsidRDefault="0069144E" w:rsidP="00AE6E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472980" w:rsidRPr="005A498D">
        <w:rPr>
          <w:rFonts w:ascii="Times New Roman" w:hAnsi="Times New Roman" w:cs="Times New Roman"/>
          <w:sz w:val="24"/>
          <w:szCs w:val="24"/>
        </w:rPr>
        <w:t>Gru</w:t>
      </w:r>
      <w:r w:rsidR="00472980">
        <w:rPr>
          <w:rFonts w:ascii="Times New Roman" w:hAnsi="Times New Roman" w:cs="Times New Roman"/>
          <w:sz w:val="24"/>
          <w:szCs w:val="24"/>
        </w:rPr>
        <w:t>pa może liczyć nie więcej niż 25</w:t>
      </w:r>
      <w:r w:rsidR="00472980" w:rsidRPr="005A498D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BD31A6" w:rsidRPr="005A498D" w:rsidRDefault="00886E0F" w:rsidP="00AE6E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72980">
        <w:rPr>
          <w:rFonts w:ascii="Times New Roman" w:hAnsi="Times New Roman" w:cs="Times New Roman"/>
          <w:sz w:val="24"/>
          <w:szCs w:val="24"/>
        </w:rPr>
        <w:t>Nad każdą g</w:t>
      </w:r>
      <w:r w:rsidRPr="005A498D">
        <w:rPr>
          <w:rFonts w:ascii="Times New Roman" w:hAnsi="Times New Roman" w:cs="Times New Roman"/>
          <w:sz w:val="24"/>
          <w:szCs w:val="24"/>
        </w:rPr>
        <w:t>ru</w:t>
      </w:r>
      <w:r w:rsidR="00472980">
        <w:rPr>
          <w:rFonts w:ascii="Times New Roman" w:hAnsi="Times New Roman" w:cs="Times New Roman"/>
          <w:sz w:val="24"/>
          <w:szCs w:val="24"/>
        </w:rPr>
        <w:t>pą</w:t>
      </w:r>
      <w:r w:rsidR="00096F31">
        <w:rPr>
          <w:rFonts w:ascii="Times New Roman" w:hAnsi="Times New Roman" w:cs="Times New Roman"/>
          <w:sz w:val="24"/>
          <w:szCs w:val="24"/>
        </w:rPr>
        <w:t xml:space="preserve"> </w:t>
      </w:r>
      <w:r w:rsidR="00472980">
        <w:rPr>
          <w:rFonts w:ascii="Times New Roman" w:hAnsi="Times New Roman" w:cs="Times New Roman"/>
          <w:sz w:val="24"/>
          <w:szCs w:val="24"/>
        </w:rPr>
        <w:t>opiekę sprawuje przynajmniej jeden nauczyciel</w:t>
      </w:r>
      <w:r w:rsidRPr="005A4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4. Należy zwracać uwagę uczni</w:t>
      </w:r>
      <w:r w:rsidR="00581FC6" w:rsidRPr="005A498D">
        <w:rPr>
          <w:rFonts w:ascii="Times New Roman" w:hAnsi="Times New Roman" w:cs="Times New Roman"/>
          <w:sz w:val="24"/>
          <w:szCs w:val="24"/>
        </w:rPr>
        <w:t>om</w:t>
      </w:r>
      <w:r w:rsidRPr="005A498D">
        <w:rPr>
          <w:rFonts w:ascii="Times New Roman" w:hAnsi="Times New Roman" w:cs="Times New Roman"/>
          <w:sz w:val="24"/>
          <w:szCs w:val="24"/>
        </w:rPr>
        <w:t xml:space="preserve"> na regularne mycie rąk wodą z mydłem</w:t>
      </w:r>
      <w:r w:rsidR="00581FC6" w:rsidRPr="005A498D">
        <w:rPr>
          <w:rFonts w:ascii="Times New Roman" w:hAnsi="Times New Roman" w:cs="Times New Roman"/>
          <w:sz w:val="24"/>
          <w:szCs w:val="24"/>
        </w:rPr>
        <w:t xml:space="preserve"> (zgodnie z instrukcją – </w:t>
      </w:r>
      <w:r w:rsidR="00581FC6" w:rsidRPr="005A498D">
        <w:rPr>
          <w:rFonts w:ascii="Times New Roman" w:hAnsi="Times New Roman" w:cs="Times New Roman"/>
          <w:i/>
          <w:iCs/>
          <w:sz w:val="24"/>
          <w:szCs w:val="24"/>
        </w:rPr>
        <w:t>załącznik 1</w:t>
      </w:r>
      <w:r w:rsidR="00581FC6" w:rsidRPr="005A498D">
        <w:rPr>
          <w:rFonts w:ascii="Times New Roman" w:hAnsi="Times New Roman" w:cs="Times New Roman"/>
          <w:sz w:val="24"/>
          <w:szCs w:val="24"/>
        </w:rPr>
        <w:t>)</w:t>
      </w:r>
      <w:r w:rsidRPr="005A498D">
        <w:rPr>
          <w:rFonts w:ascii="Times New Roman" w:hAnsi="Times New Roman" w:cs="Times New Roman"/>
          <w:sz w:val="24"/>
          <w:szCs w:val="24"/>
        </w:rPr>
        <w:t xml:space="preserve">, szczególnie przed jedzeniem, po skończonej toalecie i po powrocie </w:t>
      </w:r>
      <w:r w:rsidR="00581FC6" w:rsidRPr="005A498D">
        <w:rPr>
          <w:rFonts w:ascii="Times New Roman" w:hAnsi="Times New Roman" w:cs="Times New Roman"/>
          <w:sz w:val="24"/>
          <w:szCs w:val="24"/>
        </w:rPr>
        <w:t>do szkoły z boiska.</w:t>
      </w:r>
    </w:p>
    <w:p w:rsidR="00BD31A6" w:rsidRPr="005A498D" w:rsidRDefault="0098582C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. Nauczyciel nie może pozostawić uczniów bez opieki. W sytuacjach wyjątkowych nauczyciel ma obowiązek zapewnić opiekę dzieciom na czas jego nieobecności przez innego nauczyciela lub pracownika. </w:t>
      </w:r>
      <w:r w:rsidR="00956A78" w:rsidRPr="005A498D">
        <w:rPr>
          <w:rFonts w:ascii="Times New Roman" w:hAnsi="Times New Roman" w:cs="Times New Roman"/>
          <w:sz w:val="24"/>
          <w:szCs w:val="24"/>
        </w:rPr>
        <w:t xml:space="preserve">Może zadzwonić do sekretariatu szkoły i poprosić o </w:t>
      </w:r>
      <w:r w:rsidR="00E86C9A" w:rsidRPr="005A498D">
        <w:rPr>
          <w:rFonts w:ascii="Times New Roman" w:hAnsi="Times New Roman" w:cs="Times New Roman"/>
          <w:sz w:val="24"/>
          <w:szCs w:val="24"/>
        </w:rPr>
        <w:t>pomoc.</w:t>
      </w:r>
    </w:p>
    <w:p w:rsidR="00BD31A6" w:rsidRPr="005C6ECB" w:rsidRDefault="0098582C" w:rsidP="00581FC6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. Nauczyciel podczas prowadzonych zajęć czuwa nad bezpieczeństwem dzieci, </w:t>
      </w:r>
      <w:r w:rsidR="004364C2" w:rsidRPr="005A498D">
        <w:rPr>
          <w:rFonts w:ascii="Times New Roman" w:hAnsi="Times New Roman" w:cs="Times New Roman"/>
          <w:sz w:val="24"/>
          <w:szCs w:val="24"/>
        </w:rPr>
        <w:t>nadzoruje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 kontrolowane poczucie swobody uczniów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4C2" w:rsidRPr="005A498D">
        <w:rPr>
          <w:rFonts w:ascii="Times New Roman" w:hAnsi="Times New Roman" w:cs="Times New Roman"/>
          <w:sz w:val="24"/>
          <w:szCs w:val="24"/>
        </w:rPr>
        <w:t xml:space="preserve">Stosuje upomnienia wobec uczniów niestosujących się do zasad. W przypadku ucznia </w:t>
      </w:r>
      <w:r w:rsidR="00EE2012" w:rsidRPr="005A498D">
        <w:rPr>
          <w:rFonts w:ascii="Times New Roman" w:hAnsi="Times New Roman" w:cs="Times New Roman"/>
          <w:sz w:val="24"/>
          <w:szCs w:val="24"/>
        </w:rPr>
        <w:t>notorycznie</w:t>
      </w:r>
      <w:r w:rsidR="004364C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EE2012" w:rsidRPr="005A498D">
        <w:rPr>
          <w:rFonts w:ascii="Times New Roman" w:hAnsi="Times New Roman" w:cs="Times New Roman"/>
          <w:sz w:val="24"/>
          <w:szCs w:val="24"/>
        </w:rPr>
        <w:t xml:space="preserve">łamiącego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="00EE201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EE2012" w:rsidRPr="005C6ECB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6"/>
        </w:rPr>
        <w:t>informuje się o tym fakcie rodziców i stosuje się kary statutowe.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98582C">
        <w:rPr>
          <w:rFonts w:ascii="Times New Roman" w:hAnsi="Times New Roman" w:cs="Times New Roman"/>
          <w:sz w:val="24"/>
          <w:szCs w:val="24"/>
        </w:rPr>
        <w:t>7</w:t>
      </w:r>
      <w:r w:rsidRPr="005A498D">
        <w:rPr>
          <w:rFonts w:ascii="Times New Roman" w:hAnsi="Times New Roman" w:cs="Times New Roman"/>
          <w:sz w:val="24"/>
          <w:szCs w:val="24"/>
        </w:rPr>
        <w:t xml:space="preserve">. Nauczyciel obserwuje dzieci podczas zabaw, ingeruje w konflikty między dziećmi, jeśli nie są w stanie same ich rozwiązać. </w:t>
      </w:r>
    </w:p>
    <w:p w:rsidR="00BD31A6" w:rsidRPr="005A498D" w:rsidRDefault="0098582C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. Uwaga nauczyciela jest skupiona na powierzonych jego opiece dzieciach. </w:t>
      </w:r>
    </w:p>
    <w:p w:rsidR="00737AA8" w:rsidRDefault="0098582C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. Podczas wychodzenia grupy wychowanków z sali, nauczyciel zobowiązany jest do polecenia dzieciom ustawienia się </w:t>
      </w:r>
      <w:r w:rsidR="00737AA8">
        <w:rPr>
          <w:rFonts w:ascii="Times New Roman" w:hAnsi="Times New Roman" w:cs="Times New Roman"/>
          <w:sz w:val="24"/>
          <w:szCs w:val="24"/>
        </w:rPr>
        <w:t xml:space="preserve">i </w:t>
      </w:r>
      <w:r w:rsidR="00886E0F" w:rsidRPr="005A498D">
        <w:rPr>
          <w:rFonts w:ascii="Times New Roman" w:hAnsi="Times New Roman" w:cs="Times New Roman"/>
          <w:sz w:val="24"/>
          <w:szCs w:val="24"/>
        </w:rPr>
        <w:t>przelicza je. Nauczyciel zobowiązany jest do egzekwowania od dzieci spokojnego wychodzenia z sali i z budynku szkoły</w:t>
      </w:r>
      <w:r w:rsidR="00737AA8">
        <w:rPr>
          <w:rFonts w:ascii="Times New Roman" w:hAnsi="Times New Roman" w:cs="Times New Roman"/>
          <w:sz w:val="24"/>
          <w:szCs w:val="24"/>
        </w:rPr>
        <w:t>.</w:t>
      </w:r>
    </w:p>
    <w:p w:rsidR="00BD31A6" w:rsidRPr="005A498D" w:rsidRDefault="00886E0F" w:rsidP="00321E9B">
      <w:pPr>
        <w:pStyle w:val="Nagwek2"/>
      </w:pPr>
      <w:r w:rsidRPr="005A498D">
        <w:t xml:space="preserve"> </w:t>
      </w:r>
      <w:bookmarkStart w:id="12" w:name="_Toc102629364"/>
      <w:r w:rsidRPr="005A498D">
        <w:t>Wyjścia grupy uczniów na boisko szkolne</w:t>
      </w:r>
      <w:bookmarkEnd w:id="12"/>
      <w:r w:rsidRPr="005A498D">
        <w:t xml:space="preserve"> </w:t>
      </w:r>
    </w:p>
    <w:p w:rsidR="00CD61A8" w:rsidRPr="005A498D" w:rsidRDefault="00886E0F" w:rsidP="00321E9B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1. </w:t>
      </w:r>
      <w:r w:rsidR="003C485D" w:rsidRPr="005A498D">
        <w:t xml:space="preserve">Uczniowie </w:t>
      </w:r>
      <w:r w:rsidRPr="005A498D">
        <w:t xml:space="preserve">uczestniczący w zajęciach prowadzonych przez nauczycieli, będą korzystali </w:t>
      </w:r>
      <w:r w:rsidR="00AE6E41">
        <w:br/>
      </w:r>
      <w:r w:rsidRPr="005A498D">
        <w:t>z boisk szkolnych, przy zachowaniu zmianowości grup</w:t>
      </w:r>
      <w:r w:rsidR="00D10D24">
        <w:t>.</w:t>
      </w:r>
      <w:r w:rsidRPr="005A498D">
        <w:t xml:space="preserve"> </w:t>
      </w:r>
    </w:p>
    <w:p w:rsidR="00CD61A8" w:rsidRPr="005A498D" w:rsidRDefault="00B20520" w:rsidP="00321E9B">
      <w:pPr>
        <w:pStyle w:val="Akapitzlist"/>
        <w:shd w:val="clear" w:color="auto" w:fill="FFFFFF"/>
        <w:spacing w:line="360" w:lineRule="auto"/>
        <w:ind w:left="142"/>
        <w:jc w:val="both"/>
      </w:pPr>
      <w:r>
        <w:t>2</w:t>
      </w:r>
      <w:r w:rsidR="00886E0F" w:rsidRPr="005A498D">
        <w:t>. Każdorazowo przed wyjściem na boisko sportowe, nauczyciel prz</w:t>
      </w:r>
      <w:r w:rsidR="00CD61A8" w:rsidRPr="005A498D">
        <w:t>ypomina dzieciom o</w:t>
      </w:r>
      <w:r w:rsidR="003C485D" w:rsidRPr="005A498D">
        <w:t> </w:t>
      </w:r>
      <w:r w:rsidR="00CD61A8" w:rsidRPr="005A498D">
        <w:t>zasadach</w:t>
      </w:r>
      <w:r w:rsidR="00886E0F" w:rsidRPr="005A498D">
        <w:t xml:space="preserve"> bezpiecznego przebywania na świeżym powietrzu oraz zwraca uwagę na obowiązujący w szkole Regulaminy korzystania z boiska. </w:t>
      </w:r>
    </w:p>
    <w:p w:rsidR="00CD61A8" w:rsidRPr="005A498D" w:rsidRDefault="00B20520" w:rsidP="00321E9B">
      <w:pPr>
        <w:pStyle w:val="Akapitzlist"/>
        <w:shd w:val="clear" w:color="auto" w:fill="FFFFFF"/>
        <w:spacing w:line="360" w:lineRule="auto"/>
        <w:ind w:left="142"/>
        <w:jc w:val="both"/>
      </w:pPr>
      <w:r>
        <w:t>3</w:t>
      </w:r>
      <w:r w:rsidR="00886E0F" w:rsidRPr="005A498D">
        <w:t xml:space="preserve">. Uczniowie przygotowują się do wyjścia na dwór, </w:t>
      </w:r>
      <w:r w:rsidR="00397D6B" w:rsidRPr="005A498D">
        <w:t>zakładając</w:t>
      </w:r>
      <w:r w:rsidR="00886E0F" w:rsidRPr="005A498D">
        <w:t xml:space="preserve"> ubranie wierzchnie (kurtkę, buty itp.)</w:t>
      </w:r>
      <w:r w:rsidR="00397D6B" w:rsidRPr="005A498D">
        <w:t xml:space="preserve"> pod nadzorem nauczyciela lub pracownika obsługi</w:t>
      </w:r>
      <w:r w:rsidR="007A61B5" w:rsidRPr="005A498D">
        <w:t>, wychodzą na zewnątrz</w:t>
      </w:r>
      <w:r w:rsidR="00886E0F" w:rsidRPr="005A498D">
        <w:t xml:space="preserve"> i</w:t>
      </w:r>
      <w:r w:rsidR="007A61B5" w:rsidRPr="005A498D">
        <w:t> </w:t>
      </w:r>
      <w:r w:rsidR="00886E0F" w:rsidRPr="005A498D">
        <w:t>czekają w wyznaczonym przez nauczyciela miejscu</w:t>
      </w:r>
      <w:r w:rsidR="007A61B5" w:rsidRPr="005A498D">
        <w:t xml:space="preserve"> pod jego opieką</w:t>
      </w:r>
      <w:r w:rsidR="00886E0F" w:rsidRPr="005A498D">
        <w:t xml:space="preserve">. </w:t>
      </w:r>
    </w:p>
    <w:p w:rsidR="00CD61A8" w:rsidRPr="005A498D" w:rsidRDefault="007E4C8E" w:rsidP="00321E9B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6</w:t>
      </w:r>
      <w:r w:rsidR="00886E0F" w:rsidRPr="005A498D">
        <w:t>. Przed wyjściem grupy z budynku szkoły nauczyciel ma obowiązek przeliczenia dzieci. Powrót do budynku szkoły z boiska sportowego odbywa się po sprawdzeniu przez nauczyciela liczby dzieci</w:t>
      </w:r>
      <w:r w:rsidR="00B20520">
        <w:t>.</w:t>
      </w:r>
      <w:r w:rsidR="00CD61A8" w:rsidRPr="005A498D">
        <w:t xml:space="preserve"> </w:t>
      </w:r>
      <w:r w:rsidR="00886E0F" w:rsidRPr="005A498D">
        <w:t>Sprzęty i pomoce sportowe oraz wyposażenie boiska są dezynf</w:t>
      </w:r>
      <w:r w:rsidR="00CD61A8" w:rsidRPr="005A498D">
        <w:t xml:space="preserve">ekowane przez pracownika na </w:t>
      </w:r>
      <w:r w:rsidR="0017338F" w:rsidRPr="005A498D">
        <w:t>prośbę</w:t>
      </w:r>
      <w:r w:rsidR="00CD61A8" w:rsidRPr="005A498D">
        <w:t xml:space="preserve"> nauczyciela</w:t>
      </w:r>
      <w:r w:rsidR="00886E0F" w:rsidRPr="005A498D">
        <w:t>.</w:t>
      </w:r>
      <w:r w:rsidR="00CD61A8" w:rsidRPr="005A498D">
        <w:t xml:space="preserve"> </w:t>
      </w:r>
    </w:p>
    <w:p w:rsidR="00CD61A8" w:rsidRPr="005A498D" w:rsidRDefault="00886E0F" w:rsidP="005D5D2E">
      <w:pPr>
        <w:pStyle w:val="Nagwek2"/>
      </w:pPr>
      <w:bookmarkStart w:id="13" w:name="_Toc102629365"/>
      <w:r w:rsidRPr="005A498D">
        <w:t>Pobyt grupy na boisku szkolnym</w:t>
      </w:r>
      <w:bookmarkEnd w:id="13"/>
      <w:r w:rsidRPr="005A498D">
        <w:t xml:space="preserve"> 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W przypadku</w:t>
      </w:r>
      <w:r w:rsidR="005D5D2E" w:rsidRPr="005A498D">
        <w:rPr>
          <w:rFonts w:cs="Times New Roman"/>
        </w:rPr>
        <w:t>,</w:t>
      </w:r>
      <w:r w:rsidRPr="005A498D">
        <w:rPr>
          <w:rFonts w:cs="Times New Roman"/>
        </w:rPr>
        <w:t xml:space="preserve"> gdy pogoda na to pozwoli, dzieci będą korzystały ze szkolnego boiska sportowego przy zachowaniu następujących zasad: 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lastRenderedPageBreak/>
        <w:t>1. Boisko szkolne jest zamknięte dla</w:t>
      </w:r>
      <w:r w:rsidR="005D5D2E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rodziców/opiekunów prawnych/osób upoważnionych do odbioru dzieci i innych osób postronnych.</w:t>
      </w:r>
    </w:p>
    <w:p w:rsidR="00B20520" w:rsidRDefault="00B20520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 2. </w:t>
      </w:r>
      <w:r w:rsidR="00886E0F" w:rsidRPr="005A498D">
        <w:rPr>
          <w:rFonts w:cs="Times New Roman"/>
        </w:rPr>
        <w:t>Każda grupa ma swoją wydzieloną strefę i nie może jej zmieniać w trakcie zabawy i gier sportowych</w:t>
      </w:r>
      <w:r w:rsidR="005D5D2E" w:rsidRPr="005A498D">
        <w:rPr>
          <w:rFonts w:cs="Times New Roman"/>
        </w:rPr>
        <w:t xml:space="preserve">. </w:t>
      </w:r>
    </w:p>
    <w:p w:rsidR="00CD61A8" w:rsidRPr="005A498D" w:rsidRDefault="00050FD6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>3</w:t>
      </w:r>
      <w:r w:rsidR="00886E0F" w:rsidRPr="005A498D">
        <w:rPr>
          <w:rFonts w:cs="Times New Roman"/>
        </w:rPr>
        <w:t>. Nauczyciel czuwa nad bezpieczeństwem dzieci, prowadzi kontrolowane poczucie swobody dzieci</w:t>
      </w:r>
      <w:r>
        <w:rPr>
          <w:rFonts w:cs="Times New Roman"/>
        </w:rPr>
        <w:t>.</w:t>
      </w:r>
      <w:r w:rsidR="00886E0F" w:rsidRPr="005A498D">
        <w:rPr>
          <w:rFonts w:cs="Times New Roman"/>
        </w:rPr>
        <w:t xml:space="preserve"> </w:t>
      </w:r>
    </w:p>
    <w:p w:rsidR="005D5D2E" w:rsidRPr="00050FD6" w:rsidRDefault="00050FD6" w:rsidP="005D5D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CD61A8" w:rsidRPr="005A498D">
        <w:rPr>
          <w:rFonts w:ascii="Times New Roman" w:hAnsi="Times New Roman" w:cs="Times New Roman"/>
        </w:rPr>
        <w:t xml:space="preserve">. </w:t>
      </w:r>
      <w:r w:rsidR="00CD61A8" w:rsidRPr="00050FD6">
        <w:rPr>
          <w:rFonts w:ascii="Times New Roman" w:hAnsi="Times New Roman" w:cs="Times New Roman"/>
          <w:sz w:val="24"/>
          <w:szCs w:val="24"/>
        </w:rPr>
        <w:t>Nauczyciel obserwuje dzieci podczas zabaw i gier sportowych, ingeruje, gdy zaistnieje konflikt między nimi.</w:t>
      </w:r>
      <w:r w:rsidR="005D5D2E" w:rsidRPr="00050FD6">
        <w:rPr>
          <w:rFonts w:cs="Times New Roman"/>
          <w:sz w:val="24"/>
          <w:szCs w:val="24"/>
        </w:rPr>
        <w:t xml:space="preserve"> </w:t>
      </w:r>
      <w:r w:rsidR="005D5D2E" w:rsidRPr="00050FD6">
        <w:rPr>
          <w:rFonts w:ascii="Times New Roman" w:hAnsi="Times New Roman" w:cs="Times New Roman"/>
          <w:sz w:val="24"/>
          <w:szCs w:val="24"/>
        </w:rPr>
        <w:t xml:space="preserve">Stosuje upomnienia wobec uczniów niestosujących się do zasad. </w:t>
      </w:r>
      <w:r w:rsidR="00130057">
        <w:rPr>
          <w:rFonts w:ascii="Times New Roman" w:hAnsi="Times New Roman" w:cs="Times New Roman"/>
          <w:sz w:val="24"/>
          <w:szCs w:val="24"/>
        </w:rPr>
        <w:br/>
      </w:r>
      <w:r w:rsidR="005D5D2E" w:rsidRPr="00050FD6">
        <w:rPr>
          <w:rFonts w:ascii="Times New Roman" w:hAnsi="Times New Roman" w:cs="Times New Roman"/>
          <w:sz w:val="24"/>
          <w:szCs w:val="24"/>
        </w:rPr>
        <w:t xml:space="preserve">W przypadku ucznia notorycznie łamiącego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="005D5D2E" w:rsidRPr="00050FD6">
        <w:rPr>
          <w:rFonts w:ascii="Times New Roman" w:hAnsi="Times New Roman" w:cs="Times New Roman"/>
          <w:sz w:val="24"/>
          <w:szCs w:val="24"/>
        </w:rPr>
        <w:t xml:space="preserve"> informuje się o tym fakcie rodziców </w:t>
      </w:r>
      <w:r w:rsidR="00130057">
        <w:rPr>
          <w:rFonts w:ascii="Times New Roman" w:hAnsi="Times New Roman" w:cs="Times New Roman"/>
          <w:sz w:val="24"/>
          <w:szCs w:val="24"/>
        </w:rPr>
        <w:br/>
      </w:r>
      <w:r w:rsidR="005D5D2E" w:rsidRPr="00050FD6">
        <w:rPr>
          <w:rFonts w:ascii="Times New Roman" w:hAnsi="Times New Roman" w:cs="Times New Roman"/>
          <w:sz w:val="24"/>
          <w:szCs w:val="24"/>
        </w:rPr>
        <w:t>i stosuje się kary statutowe.</w:t>
      </w:r>
    </w:p>
    <w:p w:rsidR="005D5D2E" w:rsidRPr="005A498D" w:rsidRDefault="00DB3B96" w:rsidP="005A498D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>5</w:t>
      </w:r>
      <w:r w:rsidR="00CD61A8" w:rsidRPr="005A498D">
        <w:rPr>
          <w:rFonts w:cs="Times New Roman"/>
        </w:rPr>
        <w:t>. Powrót do budynku szkolnego odbywa się po uprzednim przeliczeniu wszystkich dzieci w</w:t>
      </w:r>
      <w:r w:rsidR="005D5D2E" w:rsidRPr="005A498D">
        <w:rPr>
          <w:rFonts w:cs="Times New Roman"/>
        </w:rPr>
        <w:t> </w:t>
      </w:r>
      <w:r w:rsidR="00CD61A8" w:rsidRPr="005A498D">
        <w:rPr>
          <w:rFonts w:cs="Times New Roman"/>
        </w:rPr>
        <w:t xml:space="preserve">grupie wychowawczej. </w:t>
      </w:r>
    </w:p>
    <w:p w:rsidR="00CD61A8" w:rsidRPr="005A498D" w:rsidRDefault="00CD61A8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 xml:space="preserve">12. Po wejściu do budynku szkoły uczniowie </w:t>
      </w:r>
      <w:r w:rsidR="00DB3B96">
        <w:rPr>
          <w:rFonts w:cs="Times New Roman"/>
        </w:rPr>
        <w:t>myją ręce.</w:t>
      </w:r>
      <w:r w:rsidR="005A498D" w:rsidRPr="005A498D">
        <w:rPr>
          <w:rFonts w:cs="Times New Roman"/>
        </w:rPr>
        <w:t xml:space="preserve"> Pod opieką nauczyciela przebierają się w szatni.</w:t>
      </w:r>
    </w:p>
    <w:p w:rsidR="006F7443" w:rsidRPr="005A498D" w:rsidRDefault="006F7443" w:rsidP="007E2080">
      <w:pPr>
        <w:jc w:val="both"/>
      </w:pPr>
    </w:p>
    <w:p w:rsidR="009E56A2" w:rsidRPr="005A498D" w:rsidRDefault="009E56A2" w:rsidP="001B023A">
      <w:pPr>
        <w:pStyle w:val="Nagwek2"/>
      </w:pPr>
      <w:bookmarkStart w:id="14" w:name="_Toc102629366"/>
      <w:r w:rsidRPr="005A498D">
        <w:t>Pracownicy obsługi</w:t>
      </w:r>
      <w:bookmarkEnd w:id="14"/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Codzienne prace porządkowe należy wykonywać  z wyjątkową starannością, ze szczególnym</w:t>
      </w:r>
      <w:r w:rsidR="0099294F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uwzględnieniem ut</w:t>
      </w:r>
      <w:r w:rsidR="00361E09" w:rsidRPr="005A498D">
        <w:rPr>
          <w:rFonts w:cs="Times New Roman"/>
        </w:rPr>
        <w:t xml:space="preserve">rzymywania w czystości </w:t>
      </w:r>
      <w:proofErr w:type="spellStart"/>
      <w:r w:rsidR="00361E09" w:rsidRPr="005A498D">
        <w:rPr>
          <w:rFonts w:cs="Times New Roman"/>
        </w:rPr>
        <w:t>sal</w:t>
      </w:r>
      <w:proofErr w:type="spellEnd"/>
      <w:r w:rsidR="00361E09" w:rsidRPr="005A498D">
        <w:rPr>
          <w:rFonts w:cs="Times New Roman"/>
        </w:rPr>
        <w:t xml:space="preserve"> lekcyjnych</w:t>
      </w:r>
      <w:r w:rsidRPr="005A498D">
        <w:rPr>
          <w:rFonts w:cs="Times New Roman"/>
        </w:rPr>
        <w:t xml:space="preserve">, pomieszczeń sanitarnohigienicznych, ciągów komunikacyjnych, dezynfekcji powierzchni dotykowych – poręczy, klamek i powierzchni płaskich, w tym blatów w salach </w:t>
      </w:r>
      <w:r w:rsidR="008A0A8B">
        <w:rPr>
          <w:rFonts w:cs="Times New Roman"/>
        </w:rPr>
        <w:br/>
      </w:r>
      <w:r w:rsidRPr="005A498D">
        <w:rPr>
          <w:rFonts w:cs="Times New Roman"/>
        </w:rPr>
        <w:t xml:space="preserve">i w pomieszczeniach spożywania posiłków, </w:t>
      </w:r>
      <w:r w:rsidR="00786DD4" w:rsidRPr="005A498D">
        <w:rPr>
          <w:rFonts w:cs="Times New Roman"/>
        </w:rPr>
        <w:t xml:space="preserve">dystrybutorów wody, </w:t>
      </w:r>
      <w:r w:rsidRPr="005A498D">
        <w:rPr>
          <w:rFonts w:cs="Times New Roman"/>
        </w:rPr>
        <w:t>klawiatur, włączników.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Ważne jest ścisłe przestrzeganie czasu niezbędnego do wywietrzenia dezynfekowanych</w:t>
      </w:r>
      <w:r w:rsidR="0099294F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pomieszczeń i przedmiotów, tak aby uczniowie nie byli narażeni na wdychanie oparów środków służących do dezynfekcji.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W pomieszczeniach sanitarnohigienicznych </w:t>
      </w:r>
      <w:r w:rsidR="001D56CC">
        <w:rPr>
          <w:rFonts w:cs="Times New Roman"/>
        </w:rPr>
        <w:t>są wywieszone</w:t>
      </w:r>
      <w:r w:rsidRPr="005A498D">
        <w:rPr>
          <w:rFonts w:cs="Times New Roman"/>
        </w:rPr>
        <w:t xml:space="preserve"> plakaty z zasadami prawidłowego mycia rąk, a przy dozownikach z płynem do dezynfekcji rąk – instrukcje dezynfekcji. Personel sprzątający odpowiedzialny jest za uzupełnianie dozowników na</w:t>
      </w:r>
      <w:r w:rsidR="00804BD8" w:rsidRPr="005A498D">
        <w:rPr>
          <w:rFonts w:cs="Times New Roman"/>
        </w:rPr>
        <w:t> </w:t>
      </w:r>
      <w:r w:rsidRPr="005A498D">
        <w:rPr>
          <w:rFonts w:cs="Times New Roman"/>
        </w:rPr>
        <w:t>mydło/ płyn do dezynfekcji rąk 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Należy na bieżąco dbać o czystość urządzeń sanitarno-higienicznych, w tym ich dezynfekcję lub czyszczenie z użyciem detergentu.</w:t>
      </w:r>
    </w:p>
    <w:p w:rsidR="005E0747" w:rsidRPr="005A498D" w:rsidRDefault="0022633C" w:rsidP="00FF7C8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9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Personel i obsługa Szkoły są zobowiązani do wspierania nauczycieli w czynnościach zapewniającym uczniom bezpieczeństwo w czasie przemieszczania się po </w:t>
      </w:r>
      <w:r w:rsidR="005E0747" w:rsidRPr="005A498D">
        <w:rPr>
          <w:rFonts w:ascii="Times New Roman" w:hAnsi="Times New Roman" w:cs="Times New Roman"/>
          <w:b/>
          <w:bCs/>
          <w:sz w:val="24"/>
          <w:szCs w:val="24"/>
        </w:rPr>
        <w:t>korytarzach szkoły i w jadalni.</w:t>
      </w:r>
    </w:p>
    <w:p w:rsidR="00804BD8" w:rsidRPr="005A498D" w:rsidRDefault="00464DAB" w:rsidP="00581F73">
      <w:pPr>
        <w:spacing w:after="0"/>
        <w:rPr>
          <w:b/>
          <w:bCs/>
        </w:rPr>
      </w:pPr>
      <w:r w:rsidRPr="005A498D">
        <w:rPr>
          <w:b/>
          <w:bCs/>
        </w:rPr>
        <w:t>Ad. 2</w:t>
      </w:r>
    </w:p>
    <w:p w:rsidR="00C85EA4" w:rsidRPr="005A498D" w:rsidRDefault="00464DAB" w:rsidP="00581F73">
      <w:pPr>
        <w:pStyle w:val="Nagwek1"/>
        <w:spacing w:before="0"/>
      </w:pPr>
      <w:r w:rsidRPr="005A498D">
        <w:t xml:space="preserve"> </w:t>
      </w:r>
      <w:bookmarkStart w:id="15" w:name="_Toc102629367"/>
      <w:r w:rsidR="00C85EA4" w:rsidRPr="005A498D">
        <w:t>Postępowanie w pr</w:t>
      </w:r>
      <w:r w:rsidR="0099294F" w:rsidRPr="005A498D">
        <w:t>zypadku podejrzenia zakażenia u</w:t>
      </w:r>
      <w:r w:rsidR="00DD3F4C" w:rsidRPr="005A498D">
        <w:t xml:space="preserve"> </w:t>
      </w:r>
      <w:r w:rsidR="00C85EA4" w:rsidRPr="005A498D">
        <w:t>pr</w:t>
      </w:r>
      <w:r w:rsidR="00DD3F4C" w:rsidRPr="005A498D">
        <w:t>acowników szkoły</w:t>
      </w:r>
      <w:bookmarkEnd w:id="15"/>
    </w:p>
    <w:p w:rsidR="009E3DAF" w:rsidRDefault="00C85EA4" w:rsidP="00581F73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ind w:left="142"/>
        <w:jc w:val="both"/>
        <w:rPr>
          <w:rFonts w:cs="Times New Roman"/>
          <w:szCs w:val="24"/>
        </w:rPr>
      </w:pPr>
      <w:r w:rsidRPr="005A498D">
        <w:rPr>
          <w:rFonts w:cs="Times New Roman"/>
        </w:rPr>
        <w:t xml:space="preserve">Do </w:t>
      </w:r>
      <w:r w:rsidR="00DD3F4C" w:rsidRPr="005A498D">
        <w:rPr>
          <w:rFonts w:cs="Times New Roman"/>
        </w:rPr>
        <w:t xml:space="preserve">pracy w szkole </w:t>
      </w:r>
      <w:r w:rsidRPr="005A498D">
        <w:rPr>
          <w:rFonts w:cs="Times New Roman"/>
        </w:rPr>
        <w:t>mogą przychodzić jedynie osoby</w:t>
      </w:r>
      <w:r w:rsidR="008969E0" w:rsidRPr="005A498D">
        <w:rPr>
          <w:rFonts w:cs="Times New Roman"/>
        </w:rPr>
        <w:t xml:space="preserve"> </w:t>
      </w:r>
      <w:r w:rsidR="008969E0" w:rsidRPr="005A498D">
        <w:rPr>
          <w:rFonts w:cs="Times New Roman"/>
          <w:szCs w:val="24"/>
        </w:rPr>
        <w:t>zdrowe,  bez objawów chorobowych</w:t>
      </w:r>
      <w:r w:rsidR="009E3DAF">
        <w:rPr>
          <w:rFonts w:cs="Times New Roman"/>
          <w:szCs w:val="24"/>
        </w:rPr>
        <w:t>.</w:t>
      </w:r>
    </w:p>
    <w:p w:rsidR="00C15DD6" w:rsidRPr="009E3DAF" w:rsidRDefault="00C85EA4" w:rsidP="00F528E3">
      <w:pPr>
        <w:pStyle w:val="Akapitzlist"/>
        <w:numPr>
          <w:ilvl w:val="1"/>
          <w:numId w:val="35"/>
        </w:numPr>
        <w:spacing w:line="360" w:lineRule="auto"/>
        <w:ind w:left="142"/>
        <w:jc w:val="both"/>
        <w:rPr>
          <w:rFonts w:cs="Times New Roman"/>
        </w:rPr>
      </w:pPr>
      <w:r w:rsidRPr="009E3DAF">
        <w:rPr>
          <w:rFonts w:cs="Times New Roman"/>
        </w:rPr>
        <w:t>Pracownicy szkoły</w:t>
      </w:r>
      <w:r w:rsidR="00C15DD6" w:rsidRPr="009E3DAF">
        <w:rPr>
          <w:rFonts w:cs="Times New Roman"/>
        </w:rPr>
        <w:t xml:space="preserve"> zobowiązani są do przestrzegania zasady, według której</w:t>
      </w:r>
      <w:r w:rsidR="00366FAB" w:rsidRPr="009E3DAF">
        <w:rPr>
          <w:rFonts w:cs="Times New Roman"/>
        </w:rPr>
        <w:t>,</w:t>
      </w:r>
      <w:r w:rsidR="00C15DD6" w:rsidRPr="009E3DAF">
        <w:rPr>
          <w:rFonts w:cs="Times New Roman"/>
        </w:rPr>
        <w:t xml:space="preserve"> w </w:t>
      </w:r>
      <w:r w:rsidRPr="009E3DAF">
        <w:rPr>
          <w:rFonts w:cs="Times New Roman"/>
        </w:rPr>
        <w:t>przypadku wystąpienia niepokojących objawów choroby zakaźnej</w:t>
      </w:r>
      <w:r w:rsidR="00366FAB" w:rsidRPr="009E3DAF">
        <w:rPr>
          <w:rFonts w:cs="Times New Roman"/>
        </w:rPr>
        <w:t>,</w:t>
      </w:r>
      <w:r w:rsidRPr="009E3DAF">
        <w:rPr>
          <w:rFonts w:cs="Times New Roman"/>
        </w:rPr>
        <w:t xml:space="preserve"> powinni</w:t>
      </w:r>
      <w:r w:rsidR="00464DAB" w:rsidRPr="009E3DAF">
        <w:rPr>
          <w:rFonts w:cs="Times New Roman"/>
        </w:rPr>
        <w:t xml:space="preserve"> </w:t>
      </w:r>
      <w:r w:rsidRPr="009E3DAF">
        <w:rPr>
          <w:rFonts w:cs="Times New Roman"/>
        </w:rPr>
        <w:t xml:space="preserve">pozostać w domu </w:t>
      </w:r>
      <w:r w:rsidR="00464DAB" w:rsidRPr="009E3DAF">
        <w:rPr>
          <w:rFonts w:cs="Times New Roman"/>
        </w:rPr>
        <w:br/>
      </w:r>
      <w:r w:rsidRPr="009E3DAF">
        <w:rPr>
          <w:rFonts w:cs="Times New Roman"/>
        </w:rPr>
        <w:t>i skontaktować się telefonicznie z lekarzem podstawowej</w:t>
      </w:r>
      <w:r w:rsidR="00C15DD6" w:rsidRPr="009E3DAF">
        <w:rPr>
          <w:rFonts w:cs="Times New Roman"/>
        </w:rPr>
        <w:t xml:space="preserve"> </w:t>
      </w:r>
      <w:r w:rsidRPr="009E3DAF">
        <w:rPr>
          <w:rFonts w:cs="Times New Roman"/>
        </w:rPr>
        <w:t>opieki zdrowotnej</w:t>
      </w:r>
      <w:r w:rsidR="009E3DAF" w:rsidRPr="009E3DAF">
        <w:rPr>
          <w:rFonts w:cs="Times New Roman"/>
        </w:rPr>
        <w:t xml:space="preserve"> oraz </w:t>
      </w:r>
      <w:r w:rsidR="00FF7C8E" w:rsidRPr="009E3DAF">
        <w:rPr>
          <w:rFonts w:cs="Times New Roman"/>
        </w:rPr>
        <w:t>p</w:t>
      </w:r>
      <w:r w:rsidR="000C769F" w:rsidRPr="009E3DAF">
        <w:rPr>
          <w:rFonts w:cs="Times New Roman"/>
        </w:rPr>
        <w:t>oinformować o tym fakcie telefonicznie Dyrektora Szkoły.</w:t>
      </w:r>
    </w:p>
    <w:p w:rsidR="00C85EA4" w:rsidRPr="005A498D" w:rsidRDefault="00C85EA4" w:rsidP="005B10EE">
      <w:pPr>
        <w:pStyle w:val="Akapitzlist"/>
        <w:numPr>
          <w:ilvl w:val="1"/>
          <w:numId w:val="35"/>
        </w:numPr>
        <w:spacing w:line="360" w:lineRule="auto"/>
        <w:ind w:left="284"/>
        <w:rPr>
          <w:rFonts w:cs="Times New Roman"/>
        </w:rPr>
      </w:pPr>
      <w:r w:rsidRPr="005A498D">
        <w:rPr>
          <w:rFonts w:cs="Times New Roman"/>
        </w:rPr>
        <w:t>W przypadku potwierdzonego zakażenia SARS-CoV-2 na terenie szkoły należy</w:t>
      </w:r>
      <w:r w:rsidR="00366FAB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 xml:space="preserve">stosować się do </w:t>
      </w:r>
      <w:r w:rsidR="009E3DAF">
        <w:rPr>
          <w:rFonts w:cs="Times New Roman"/>
        </w:rPr>
        <w:t xml:space="preserve">aktualnych </w:t>
      </w:r>
      <w:r w:rsidRPr="005A498D">
        <w:rPr>
          <w:rFonts w:cs="Times New Roman"/>
        </w:rPr>
        <w:t>zaleceń państwowego powiatowego inspektora sanitarnego *.</w:t>
      </w:r>
    </w:p>
    <w:p w:rsidR="00FF15F2" w:rsidRPr="005A498D" w:rsidRDefault="00581F73" w:rsidP="00581F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7.</w:t>
      </w:r>
      <w:r w:rsidR="00A8273C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5A498D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</w:t>
      </w:r>
      <w:r w:rsidR="00FF15F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5A498D">
        <w:rPr>
          <w:rFonts w:ascii="Times New Roman" w:hAnsi="Times New Roman" w:cs="Times New Roman"/>
          <w:sz w:val="24"/>
          <w:szCs w:val="24"/>
        </w:rPr>
        <w:t>stacji sanitarno-epidemiologicznej, aby odbyć konsultację lub uzyskać poradę.</w:t>
      </w:r>
      <w:r w:rsidR="00FF15F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E0374A" w:rsidRPr="005A498D">
        <w:rPr>
          <w:rFonts w:ascii="Times New Roman" w:hAnsi="Times New Roman" w:cs="Times New Roman"/>
          <w:sz w:val="24"/>
          <w:szCs w:val="24"/>
        </w:rPr>
        <w:t>Omówić swoją sytuację z przełożonym.</w:t>
      </w:r>
    </w:p>
    <w:p w:rsidR="00D80B26" w:rsidRPr="00AB1813" w:rsidRDefault="00D80B26" w:rsidP="00C0076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0076A" w:rsidRPr="00C0076A" w:rsidRDefault="00C15DD6" w:rsidP="00C0076A">
      <w:pPr>
        <w:rPr>
          <w:b/>
          <w:bCs/>
        </w:rPr>
      </w:pPr>
      <w:r w:rsidRPr="00C0076A">
        <w:rPr>
          <w:b/>
          <w:bCs/>
        </w:rPr>
        <w:t xml:space="preserve">Ad 3. </w:t>
      </w:r>
    </w:p>
    <w:p w:rsidR="00C15DD6" w:rsidRDefault="00C15DD6" w:rsidP="00C0076A">
      <w:pPr>
        <w:pStyle w:val="Nagwek1"/>
      </w:pPr>
      <w:bookmarkStart w:id="16" w:name="_Toc102629368"/>
      <w:r w:rsidRPr="00B27D66">
        <w:t>Procedura zapobiegawcza – podejrzenie wystąpienia zakażenia u osoby pozostające</w:t>
      </w:r>
      <w:r w:rsidR="009A44D1" w:rsidRPr="00B27D66">
        <w:t xml:space="preserve">j </w:t>
      </w:r>
      <w:r w:rsidR="005A270D">
        <w:t xml:space="preserve">pod opieką </w:t>
      </w:r>
      <w:r w:rsidR="00D80B26">
        <w:t xml:space="preserve"> </w:t>
      </w:r>
      <w:r w:rsidR="009A44D1" w:rsidRPr="00B27D66">
        <w:t>szkoły</w:t>
      </w:r>
      <w:bookmarkEnd w:id="16"/>
    </w:p>
    <w:p w:rsidR="009A44D1" w:rsidRPr="00B27D66" w:rsidRDefault="009A44D1" w:rsidP="0003402D">
      <w:pPr>
        <w:pStyle w:val="Nagwek1"/>
        <w:rPr>
          <w:i/>
        </w:rPr>
      </w:pPr>
      <w:bookmarkStart w:id="17" w:name="_Toc102629369"/>
      <w:r w:rsidRPr="0003402D">
        <w:t>Profilaktyka dotycząca postępowania rodziców uczniów szkoły</w:t>
      </w:r>
      <w:r w:rsidRPr="006C3576">
        <w:t>:</w:t>
      </w:r>
      <w:bookmarkEnd w:id="17"/>
      <w:r w:rsidRPr="00B27D66">
        <w:t xml:space="preserve">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9A44D1" w:rsidRPr="00A17C60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</w:t>
      </w:r>
      <w:r w:rsidR="0003402D">
        <w:rPr>
          <w:rFonts w:cs="Times New Roman"/>
        </w:rPr>
        <w:t>sytuacji</w:t>
      </w:r>
      <w:r w:rsidRPr="00AB1813">
        <w:rPr>
          <w:rFonts w:cs="Times New Roman"/>
        </w:rPr>
        <w:t xml:space="preserve"> złego sa</w:t>
      </w:r>
      <w:r w:rsidR="000A2BC8">
        <w:rPr>
          <w:rFonts w:cs="Times New Roman"/>
        </w:rPr>
        <w:t xml:space="preserve">mopoczucia dziecka rodzic </w:t>
      </w:r>
      <w:r w:rsidRPr="00AB1813">
        <w:rPr>
          <w:rFonts w:cs="Times New Roman"/>
        </w:rPr>
        <w:t xml:space="preserve">zgłasza fakt wychowawcy, bądź dyrektorowi </w:t>
      </w:r>
      <w:r w:rsidRPr="00A17C60">
        <w:rPr>
          <w:rFonts w:cs="Times New Roman"/>
        </w:rPr>
        <w:t>szkoły</w:t>
      </w:r>
      <w:r w:rsidR="0003402D" w:rsidRPr="00A17C60">
        <w:rPr>
          <w:rFonts w:cs="Times New Roman"/>
        </w:rPr>
        <w:t xml:space="preserve"> telefonicznie lub poprzez wiadomość w dzienniku</w:t>
      </w:r>
      <w:r w:rsidRPr="00A17C60">
        <w:rPr>
          <w:rFonts w:cs="Times New Roman"/>
        </w:rPr>
        <w:t>.</w:t>
      </w:r>
    </w:p>
    <w:p w:rsidR="009A44D1" w:rsidRPr="00A17C60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17C60">
        <w:rPr>
          <w:rFonts w:cs="Times New Roman"/>
        </w:rPr>
        <w:t>W przypadku stwierdzenia wystąpi</w:t>
      </w:r>
      <w:r w:rsidR="000A2BC8">
        <w:rPr>
          <w:rFonts w:cs="Times New Roman"/>
        </w:rPr>
        <w:t>enia u dziecka choroby zakaźnej</w:t>
      </w:r>
      <w:r w:rsidRPr="00A17C60">
        <w:rPr>
          <w:rFonts w:cs="Times New Roman"/>
        </w:rPr>
        <w:t>, rodzice/prawni opiekunowie zobowiązani są do poinformowania dyrektor</w:t>
      </w:r>
      <w:r w:rsidR="00361E09" w:rsidRPr="00A17C60">
        <w:rPr>
          <w:rFonts w:cs="Times New Roman"/>
        </w:rPr>
        <w:t>a szkoły o zachorowaniu dziecka.</w:t>
      </w:r>
      <w:r w:rsidRPr="00A17C60">
        <w:rPr>
          <w:rFonts w:cs="Times New Roman"/>
        </w:rPr>
        <w:t xml:space="preserve">  </w:t>
      </w:r>
    </w:p>
    <w:p w:rsidR="000A2BC8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 xml:space="preserve">Rodzic przypomina dziecku, że ma ono obowiązek </w:t>
      </w:r>
      <w:r w:rsidR="000A2BC8">
        <w:rPr>
          <w:rFonts w:cs="Times New Roman"/>
        </w:rPr>
        <w:t xml:space="preserve">często </w:t>
      </w:r>
      <w:r w:rsidRPr="00A17C60">
        <w:rPr>
          <w:rFonts w:cs="Times New Roman"/>
        </w:rPr>
        <w:t>myć ręce według wywieszonych w toaletach instrukcji</w:t>
      </w:r>
      <w:r w:rsidR="000A2BC8">
        <w:rPr>
          <w:rFonts w:cs="Times New Roman"/>
        </w:rPr>
        <w:t>.</w:t>
      </w:r>
    </w:p>
    <w:p w:rsidR="000A2BC8" w:rsidRDefault="0003402D" w:rsidP="00F528E3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0A2BC8">
        <w:rPr>
          <w:rFonts w:cs="Times New Roman"/>
        </w:rPr>
        <w:t xml:space="preserve"> </w:t>
      </w:r>
      <w:r w:rsidR="009A44D1" w:rsidRPr="000A2BC8">
        <w:rPr>
          <w:rFonts w:cs="Times New Roman"/>
        </w:rPr>
        <w:t xml:space="preserve">Rodzic przypomina dziecku, że ma ono stosować zasady ochrony podczas kichania </w:t>
      </w:r>
      <w:r w:rsidR="00B27D66" w:rsidRPr="000A2BC8">
        <w:rPr>
          <w:rFonts w:cs="Times New Roman"/>
        </w:rPr>
        <w:br/>
      </w:r>
      <w:r w:rsidR="009A44D1" w:rsidRPr="000A2BC8">
        <w:rPr>
          <w:rFonts w:cs="Times New Roman"/>
        </w:rPr>
        <w:t>i kaszlu. Podczas kaszlu i kichania należy zakryć usta i nos zgiętym łokciem lub chusteczką</w:t>
      </w:r>
      <w:r w:rsidRPr="000A2BC8">
        <w:rPr>
          <w:rFonts w:cs="Times New Roman"/>
        </w:rPr>
        <w:t xml:space="preserve">, a następnie </w:t>
      </w:r>
      <w:r w:rsidR="009A44D1" w:rsidRPr="000A2BC8">
        <w:rPr>
          <w:rFonts w:cs="Times New Roman"/>
        </w:rPr>
        <w:t xml:space="preserve">jak najszybciej wyrzuć chusteczkę do zamkniętego kosza </w:t>
      </w:r>
      <w:r w:rsidR="00056A0C">
        <w:rPr>
          <w:rFonts w:cs="Times New Roman"/>
        </w:rPr>
        <w:br/>
      </w:r>
      <w:r w:rsidR="009A44D1" w:rsidRPr="000A2BC8">
        <w:rPr>
          <w:rFonts w:cs="Times New Roman"/>
        </w:rPr>
        <w:lastRenderedPageBreak/>
        <w:t>i umyć ręce używając mydła i wody</w:t>
      </w:r>
      <w:r w:rsidR="000A2BC8">
        <w:rPr>
          <w:rFonts w:cs="Times New Roman"/>
        </w:rPr>
        <w:t>.</w:t>
      </w:r>
    </w:p>
    <w:p w:rsidR="009A44D1" w:rsidRPr="00D55633" w:rsidRDefault="009A44D1" w:rsidP="00F528E3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hanging="785"/>
        <w:jc w:val="both"/>
        <w:rPr>
          <w:rFonts w:cs="Times New Roman"/>
        </w:rPr>
      </w:pPr>
      <w:r w:rsidRPr="00D55633">
        <w:rPr>
          <w:rFonts w:cs="Times New Roman"/>
        </w:rPr>
        <w:t xml:space="preserve"> Rodzic przypomina dziecku, że ma ono unikać dotykania oczu, nosa i ust</w:t>
      </w:r>
      <w:r w:rsidR="00E32703" w:rsidRPr="00D55633">
        <w:rPr>
          <w:rFonts w:cs="Times New Roman"/>
        </w:rPr>
        <w:t>.</w:t>
      </w:r>
    </w:p>
    <w:p w:rsidR="009A44D1" w:rsidRPr="00A17C60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 xml:space="preserve">Dziecko </w:t>
      </w:r>
      <w:r w:rsidR="00D55633">
        <w:rPr>
          <w:rFonts w:cs="Times New Roman"/>
        </w:rPr>
        <w:t xml:space="preserve">chore </w:t>
      </w:r>
      <w:r w:rsidR="009A44D1" w:rsidRPr="00A17C60">
        <w:rPr>
          <w:rFonts w:cs="Times New Roman"/>
        </w:rPr>
        <w:t xml:space="preserve">nie </w:t>
      </w:r>
      <w:r w:rsidR="00D55633">
        <w:rPr>
          <w:rFonts w:cs="Times New Roman"/>
        </w:rPr>
        <w:t>powinno</w:t>
      </w:r>
      <w:r w:rsidR="009A44D1" w:rsidRPr="00A17C60">
        <w:rPr>
          <w:rFonts w:cs="Times New Roman"/>
        </w:rPr>
        <w:t xml:space="preserve"> przyjść do szkoły.</w:t>
      </w:r>
    </w:p>
    <w:p w:rsidR="009A44D1" w:rsidRPr="00D55633" w:rsidRDefault="00D55633" w:rsidP="00D5563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Należy d</w:t>
      </w:r>
      <w:r w:rsidR="009A44D1" w:rsidRPr="00A17C60">
        <w:rPr>
          <w:rFonts w:cs="Times New Roman"/>
        </w:rPr>
        <w:t>bać o odporność dziecka</w:t>
      </w:r>
      <w:r w:rsidR="00E32703" w:rsidRPr="00A17C60">
        <w:rPr>
          <w:rFonts w:cs="Times New Roman"/>
        </w:rPr>
        <w:t xml:space="preserve"> </w:t>
      </w:r>
      <w:r w:rsidR="009A44D1" w:rsidRPr="00A17C60">
        <w:rPr>
          <w:rFonts w:cs="Times New Roman"/>
        </w:rPr>
        <w:t>- wysypianie się, dbanie o kondycję fizyczną, racjonalne</w:t>
      </w:r>
      <w:r w:rsidR="009A44D1" w:rsidRPr="006B061C">
        <w:rPr>
          <w:rFonts w:cs="Times New Roman"/>
        </w:rPr>
        <w:t xml:space="preserve"> odżywianie</w:t>
      </w:r>
      <w:r w:rsidR="00075CEA">
        <w:rPr>
          <w:rFonts w:cs="Times New Roman"/>
        </w:rPr>
        <w:t xml:space="preserve"> oraz nawadnianie organizmu</w:t>
      </w:r>
      <w:r w:rsidR="009A44D1" w:rsidRPr="006B061C">
        <w:rPr>
          <w:rFonts w:cs="Times New Roman"/>
        </w:rPr>
        <w:t>.</w:t>
      </w:r>
    </w:p>
    <w:p w:rsidR="00A17C60" w:rsidRDefault="00A17C60" w:rsidP="00A17C60">
      <w:pPr>
        <w:pStyle w:val="Akapitzlist"/>
        <w:spacing w:line="360" w:lineRule="auto"/>
        <w:ind w:left="1211"/>
        <w:jc w:val="both"/>
        <w:rPr>
          <w:rFonts w:cs="Times New Roman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ED47B6" w:rsidRPr="004538A9" w:rsidRDefault="00BD4EC9" w:rsidP="004538A9">
      <w:pPr>
        <w:pStyle w:val="Nagwek2"/>
        <w:rPr>
          <w:i/>
          <w:iCs/>
        </w:rPr>
      </w:pPr>
      <w:bookmarkStart w:id="18" w:name="_Toc102629370"/>
      <w:r w:rsidRPr="004538A9">
        <w:rPr>
          <w:i/>
          <w:iCs/>
        </w:rPr>
        <w:t>Za</w:t>
      </w:r>
      <w:r w:rsidR="00FF15F2" w:rsidRPr="004538A9">
        <w:rPr>
          <w:i/>
          <w:iCs/>
        </w:rPr>
        <w:t>łącznik nr</w:t>
      </w:r>
      <w:r w:rsidR="00901195" w:rsidRPr="004538A9">
        <w:rPr>
          <w:i/>
          <w:iCs/>
          <w:noProof/>
          <w:lang w:eastAsia="pl-PL"/>
        </w:rPr>
        <w:drawing>
          <wp:anchor distT="0" distB="0" distL="0" distR="0" simplePos="0" relativeHeight="251661312" behindDoc="0" locked="0" layoutInCell="1" allowOverlap="1" wp14:anchorId="7DCEAE01" wp14:editId="7CF64DA7">
            <wp:simplePos x="0" y="0"/>
            <wp:positionH relativeFrom="column">
              <wp:posOffset>-109220</wp:posOffset>
            </wp:positionH>
            <wp:positionV relativeFrom="paragraph">
              <wp:posOffset>466090</wp:posOffset>
            </wp:positionV>
            <wp:extent cx="6000750" cy="56654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 w:rsidRPr="004538A9">
        <w:rPr>
          <w:i/>
          <w:iCs/>
        </w:rPr>
        <w:t xml:space="preserve"> 1</w:t>
      </w:r>
      <w:bookmarkEnd w:id="18"/>
    </w:p>
    <w:p w:rsidR="004538A9" w:rsidRPr="00EE3EAD" w:rsidRDefault="004538A9" w:rsidP="00EE3EAD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  <w:r w:rsidRPr="00AB1813">
        <w:rPr>
          <w:noProof/>
          <w:lang w:eastAsia="pl-PL" w:bidi="ar-SA"/>
        </w:rPr>
        <w:lastRenderedPageBreak/>
        <w:drawing>
          <wp:anchor distT="0" distB="0" distL="0" distR="0" simplePos="0" relativeHeight="251660288" behindDoc="0" locked="0" layoutInCell="1" allowOverlap="1" wp14:anchorId="100DF216" wp14:editId="020CF78F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95" w:rsidRPr="00AB1813" w:rsidRDefault="00901195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363F" w:rsidRDefault="00B6363F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86E6A" w:rsidRDefault="00086E6A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86E6A" w:rsidRDefault="00086E6A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A74DB" w:rsidRDefault="005A74DB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86E6A" w:rsidRDefault="00086E6A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3A51EE" w:rsidRDefault="00180067" w:rsidP="004538A9">
      <w:pPr>
        <w:pStyle w:val="Nagwek2"/>
        <w:rPr>
          <w:i/>
        </w:rPr>
      </w:pPr>
      <w:bookmarkStart w:id="19" w:name="_Toc102629371"/>
      <w:r w:rsidRPr="003A51EE">
        <w:rPr>
          <w:i/>
        </w:rPr>
        <w:lastRenderedPageBreak/>
        <w:t xml:space="preserve">Załącznik nr </w:t>
      </w:r>
      <w:bookmarkEnd w:id="19"/>
      <w:r w:rsidR="005A74DB">
        <w:rPr>
          <w:i/>
        </w:rPr>
        <w:t>2</w:t>
      </w:r>
    </w:p>
    <w:p w:rsidR="00943B24" w:rsidRPr="00AB1813" w:rsidRDefault="00943B24" w:rsidP="003A51EE">
      <w:pPr>
        <w:spacing w:line="360" w:lineRule="auto"/>
        <w:jc w:val="center"/>
        <w:rPr>
          <w:rFonts w:ascii="Times New Roman" w:hAnsi="Times New Roman" w:cs="Times New Roman"/>
        </w:rPr>
      </w:pPr>
    </w:p>
    <w:p w:rsidR="00943B24" w:rsidRPr="000D0579" w:rsidRDefault="00943B24" w:rsidP="003A51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579">
        <w:rPr>
          <w:rFonts w:ascii="Times New Roman" w:eastAsia="Times New Roman" w:hAnsi="Times New Roman" w:cs="Times New Roman"/>
          <w:b/>
          <w:sz w:val="28"/>
          <w:szCs w:val="28"/>
        </w:rPr>
        <w:t>Wdrożenie zaleceń WHO, tj.: 5 kroków bezpieczeństwa żywności:</w:t>
      </w:r>
    </w:p>
    <w:tbl>
      <w:tblPr>
        <w:tblW w:w="108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7645"/>
        <w:gridCol w:w="172"/>
        <w:gridCol w:w="20"/>
      </w:tblGrid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EE3EAD" w:rsidP="003A5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943B24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igiena osobista </w:t>
            </w:r>
            <w:r w:rsidR="000D0579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43B24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otoczenia</w:t>
            </w: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0D0579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Myj ręce</w:t>
            </w:r>
            <w:r w:rsidR="0088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lub </w:t>
            </w:r>
            <w:r w:rsidR="00A1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dezynfekuj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przed kontaktem z żywnością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wyjściu z toalety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kasłaniu, kichaniu, dmuchaniu nosa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po obróbce lub kontakcie z żywnością surową </w:t>
            </w:r>
            <w:r w:rsidR="003A51EE"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i nieprzetworzoną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zajmowaniu się odpadami i śmieciami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jedzeniu, piciu, lub paleniu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kontakcie z pieniędzmi.</w:t>
            </w:r>
          </w:p>
          <w:p w:rsidR="00943B24" w:rsidRPr="003A51EE" w:rsidRDefault="000D0579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Zachowaj higienę: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narzędzi, desek, blatów roboczych. </w:t>
            </w:r>
          </w:p>
        </w:tc>
      </w:tr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II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Separowanie żywności</w:t>
            </w:r>
          </w:p>
        </w:tc>
        <w:tc>
          <w:tcPr>
            <w:tcW w:w="7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0D0579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3B24" w:rsidRPr="003A51EE">
              <w:rPr>
                <w:rFonts w:ascii="Times New Roman" w:eastAsia="Times New Roman" w:hAnsi="Times New Roman"/>
                <w:sz w:val="24"/>
                <w:szCs w:val="24"/>
              </w:rPr>
              <w:t>łaściwa </w:t>
            </w:r>
            <w:r w:rsidR="00943B24" w:rsidRPr="003A51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separacja żywności przetworzonej i surowej </w:t>
            </w:r>
            <w:r w:rsidR="00943B24" w:rsidRPr="003A51EE">
              <w:rPr>
                <w:rFonts w:ascii="Times New Roman" w:eastAsia="Times New Roman" w:hAnsi="Times New Roman"/>
                <w:sz w:val="24"/>
                <w:szCs w:val="24"/>
              </w:rPr>
              <w:t>zapobiegnie przeniesieniu drobnoustrojów na inną żywność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oddzielaj produkty surowe i produkty już przygotowanych do spożycia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oddzielaj surowe mięso, drób od innej żywności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do przygotowywania surowej żywności używaj oddzielnego sprzętu i</w:t>
            </w:r>
            <w:r w:rsidR="00E528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przedmiotów, np. noży i desek do krojenia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magazynuj żywność w oddzielnych pojemnikach.</w:t>
            </w:r>
          </w:p>
        </w:tc>
      </w:tr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III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Poddawanie żywności obróbce cieplnej</w:t>
            </w:r>
          </w:p>
        </w:tc>
        <w:tc>
          <w:tcPr>
            <w:tcW w:w="76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Właściwa obróbka termiczna żywności ( min 70°C ) prowadzi do zabicia prawie wszystkich niebezpiecznych mikroorganizmów.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gotuj dokładnie, przede wszystkim mięso, drób, jaja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żywność taką jak np. zupy doprowadzaj do wrzenia tak, aby zyskać pewność, że osiągnęła ona temperaturę 70°C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co do mięsa i drobiu, musisz mieć pewność, że soki </w:t>
            </w:r>
            <w:r w:rsidR="000D0579" w:rsidRPr="003A51E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z wnętrza tych produktów są czyste – nie różowe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żywność przed spożyciem również odgrzej do temperatury powyżej 70°</w:t>
            </w:r>
            <w:r w:rsidR="003A51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</w:p>
          <w:p w:rsidR="00E5289C" w:rsidRDefault="00E5289C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B24" w:rsidRPr="003A51EE" w:rsidRDefault="00E5289C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Ugotowanej żywności nie należy przechowywać 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 tem</w:t>
            </w:r>
            <w:r w:rsidR="000D0579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peraturze pokojowej dłużej niż 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godziny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Wskazane jest jej umieszczenie </w:t>
            </w:r>
            <w:r w:rsidR="000D0579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w lodówce zapewniając temperaturę poniżej 5</w:t>
            </w:r>
            <w:r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C. Przed podaniem powinno się podgrzać potrawy do temperatury 60</w:t>
            </w:r>
            <w:r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C. Zamrożonej żywności nie rozmrażać w temperaturze pokojowej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aleca się zanurzenie produktu w ciepłej wodzie.</w:t>
            </w:r>
          </w:p>
          <w:p w:rsidR="00943B24" w:rsidRPr="003A51EE" w:rsidRDefault="00943B24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Koronawirus</w:t>
            </w:r>
            <w:proofErr w:type="spellEnd"/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może przeżyć do około dwóch lat w temperaturze -20</w:t>
            </w:r>
            <w:r w:rsidR="00E5289C"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E5289C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, a przy 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5289C"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E5289C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E5289C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72 godzin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Wyłącznie zachowanie higieny przygotowywania żywności oraz sposoby jej przygotowania w wysokich temperaturach mogą skutecznie zapobiec przenoszeniu SARS – </w:t>
            </w:r>
            <w:proofErr w:type="spellStart"/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2.</w:t>
            </w:r>
          </w:p>
        </w:tc>
      </w:tr>
      <w:tr w:rsidR="00943B24" w:rsidRPr="00AB1813" w:rsidTr="00E5289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Utrzymywanie żywności we właściwej temperaturze.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Podczas  przechowywania  żywności w temperaturze 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poniżej 5°C lub  powyżej 60°C,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 wzrost  mikroorganizmów jest wolniejszy lub nawet powstrzymany.     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nie pozostawiaj ugotowanej żywności w temperaturze pokojowej przez okres dłuższy niż 2 godziny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wszystkie gotowane i łatwo psujące się produkty  przechowuj w lodówce (najlepiej w temperaturze poniżej 5°C)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nie przechowuj żywności zbyt długo, nawet jeśli przechowujesz ją w</w:t>
            </w:r>
            <w:r w:rsidR="00E528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lodówce</w:t>
            </w:r>
          </w:p>
          <w:p w:rsidR="00943B24" w:rsidRPr="00E5289C" w:rsidRDefault="00943B24" w:rsidP="00E5289C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943B24" w:rsidRPr="00AB1813" w:rsidRDefault="00943B24" w:rsidP="003A51E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AB1813" w:rsidRDefault="00943B24" w:rsidP="003A51E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Używanie bezpiecznej wody </w:t>
            </w:r>
            <w:r w:rsidR="000D0579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żywności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943B24" w:rsidP="00E52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Surowe produkty, w tym woda i lód mogą być zanieczyszczone </w:t>
            </w:r>
            <w:r w:rsid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iebezpiecznymi mikroorganizmami  i substancjami chemicznymi. Toksyczne substancje mogą powstawać w uszkodzonej lub spleśniałej   żywności. 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Uważnie wybieraj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 surowe  produkty i stosuj proste metody (tj. mycie</w:t>
            </w:r>
            <w:r w:rsidR="000D0579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i obieranie),  które  mogą  obniżyć ryzyko zakażenia</w:t>
            </w:r>
            <w:r w:rsidR="000D0579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zachorowania. 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używaj bezpiecznej wody lub poddaj ją takim działaniom, aby stała się ona bezpieczna do spożycia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wybieraj żywność, która została przygotowana tak, aby była bezp</w:t>
            </w:r>
            <w:r w:rsidR="000D0579"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ieczna, np. żywność w szczelnie 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zamkniętym </w:t>
            </w:r>
            <w:r w:rsidRPr="003A51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opakowaniu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, czy </w:t>
            </w:r>
            <w:r w:rsidRPr="003A51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  <w:p w:rsidR="00943B24" w:rsidRPr="003A51EE" w:rsidRDefault="00943B24" w:rsidP="003A51EE">
            <w:pPr>
              <w:pStyle w:val="Akapitzlist1"/>
              <w:widowControl/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7FB9" w:rsidRDefault="00777FB9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4538A9" w:rsidRDefault="00943B24" w:rsidP="004538A9">
      <w:pPr>
        <w:pStyle w:val="Nagwek2"/>
        <w:rPr>
          <w:i/>
          <w:iCs/>
        </w:rPr>
      </w:pPr>
      <w:bookmarkStart w:id="20" w:name="_Toc102629372"/>
      <w:r w:rsidRPr="004538A9">
        <w:rPr>
          <w:i/>
          <w:iCs/>
        </w:rPr>
        <w:t xml:space="preserve">Załącznik nr </w:t>
      </w:r>
      <w:bookmarkEnd w:id="20"/>
      <w:r w:rsidR="005A74DB">
        <w:rPr>
          <w:i/>
          <w:iCs/>
        </w:rPr>
        <w:t>3</w:t>
      </w:r>
    </w:p>
    <w:p w:rsidR="00943B24" w:rsidRPr="000D0579" w:rsidRDefault="00943B24" w:rsidP="00AB1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9">
        <w:rPr>
          <w:rFonts w:ascii="Times New Roman" w:hAnsi="Times New Roman" w:cs="Times New Roman"/>
          <w:b/>
          <w:bCs/>
          <w:sz w:val="28"/>
          <w:szCs w:val="28"/>
        </w:rPr>
        <w:t xml:space="preserve">INSTRUKCJA MYCIA I DEZYNFEKCJI </w:t>
      </w:r>
      <w:r w:rsidRPr="000D0579">
        <w:rPr>
          <w:rFonts w:ascii="Times New Roman" w:hAnsi="Times New Roman" w:cs="Times New Roman"/>
          <w:b/>
          <w:bCs/>
          <w:sz w:val="28"/>
          <w:szCs w:val="28"/>
        </w:rPr>
        <w:br/>
        <w:t>SPRZĘTU SPORTOWEGO</w:t>
      </w:r>
    </w:p>
    <w:p w:rsidR="00943B24" w:rsidRPr="00AB1813" w:rsidRDefault="00943B24" w:rsidP="00AB1813">
      <w:pPr>
        <w:spacing w:line="360" w:lineRule="auto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AB1813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Ustala się częstotliwość mycia i dezynfekcji sprzętu sportowego </w:t>
      </w:r>
      <w:r w:rsidRPr="00B86F38">
        <w:rPr>
          <w:rFonts w:ascii="Times New Roman" w:hAnsi="Times New Roman" w:cs="Times New Roman"/>
        </w:rPr>
        <w:t>po każdej grupie,</w:t>
      </w:r>
      <w:r w:rsidRPr="00AB1813">
        <w:rPr>
          <w:rFonts w:ascii="Times New Roman" w:hAnsi="Times New Roman" w:cs="Times New Roman"/>
        </w:rPr>
        <w:t xml:space="preserve"> która korzystała ze sprzętu sportowego.</w:t>
      </w:r>
      <w:r w:rsidR="00B86F38">
        <w:rPr>
          <w:rFonts w:ascii="Times New Roman" w:hAnsi="Times New Roman" w:cs="Times New Roman"/>
        </w:rPr>
        <w:t xml:space="preserve"> </w:t>
      </w:r>
    </w:p>
    <w:p w:rsidR="00943B24" w:rsidRPr="00AB1813" w:rsidRDefault="00943B24" w:rsidP="00AB181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Osoby </w:t>
      </w:r>
      <w:r w:rsidR="00644C2C">
        <w:rPr>
          <w:rFonts w:ascii="Times New Roman" w:hAnsi="Times New Roman" w:cs="Times New Roman"/>
        </w:rPr>
        <w:t xml:space="preserve">odpowiedzialne, </w:t>
      </w:r>
      <w:r w:rsidRPr="00AB1813">
        <w:rPr>
          <w:rFonts w:ascii="Times New Roman" w:hAnsi="Times New Roman" w:cs="Times New Roman"/>
        </w:rPr>
        <w:t xml:space="preserve">wykonujące czynności mycia i dezynfekcji sprzętu sportowego </w:t>
      </w:r>
      <w:r w:rsidR="00E564F8" w:rsidRPr="00AB1813">
        <w:rPr>
          <w:rFonts w:ascii="Times New Roman" w:hAnsi="Times New Roman" w:cs="Times New Roman"/>
        </w:rPr>
        <w:t xml:space="preserve">- </w:t>
      </w:r>
      <w:r w:rsidRPr="00AB1813">
        <w:rPr>
          <w:rFonts w:ascii="Times New Roman" w:hAnsi="Times New Roman" w:cs="Times New Roman"/>
        </w:rPr>
        <w:t>pracownicy obsługi.</w:t>
      </w: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F1C" w:rsidRDefault="00F15F1C" w:rsidP="004538A9">
      <w:pPr>
        <w:pStyle w:val="Nagwek1"/>
      </w:pPr>
      <w:bookmarkStart w:id="21" w:name="_Toc102629373"/>
      <w:r>
        <w:lastRenderedPageBreak/>
        <w:t>HARMONOGRAM DNIA</w:t>
      </w:r>
      <w:bookmarkEnd w:id="21"/>
    </w:p>
    <w:p w:rsidR="00EC29C4" w:rsidRPr="00ED6A1E" w:rsidRDefault="00EC29C4" w:rsidP="00EC29C4">
      <w:pPr>
        <w:spacing w:after="0"/>
        <w:jc w:val="both"/>
        <w:rPr>
          <w:rFonts w:ascii="Comic Sans MS" w:hAnsi="Comic Sans MS" w:cs="Times New Roman"/>
          <w:sz w:val="36"/>
          <w:szCs w:val="36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268"/>
        <w:gridCol w:w="1985"/>
      </w:tblGrid>
      <w:tr w:rsidR="00EC29C4" w:rsidTr="00E33418">
        <w:trPr>
          <w:trHeight w:val="1396"/>
        </w:trPr>
        <w:tc>
          <w:tcPr>
            <w:tcW w:w="1271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r lekcji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odzina rozpoczęcia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odzina zakończenia</w:t>
            </w:r>
          </w:p>
        </w:tc>
        <w:tc>
          <w:tcPr>
            <w:tcW w:w="2268" w:type="dxa"/>
          </w:tcPr>
          <w:p w:rsidR="00EC29C4" w:rsidRDefault="00EC29C4" w:rsidP="00E334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C29C4" w:rsidRPr="00583D87" w:rsidRDefault="00EC29C4" w:rsidP="00E334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83D87">
              <w:rPr>
                <w:rFonts w:ascii="Comic Sans MS" w:hAnsi="Comic Sans MS"/>
                <w:b/>
                <w:sz w:val="36"/>
                <w:szCs w:val="36"/>
              </w:rPr>
              <w:t>przerwy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ługość przerwy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7:30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8:15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8:15-8:20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8:20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9:05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9:05-9:10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9:10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9:55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9:55-10:05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10:05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10:50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10:50-10:55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5.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10:55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11:40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11:40-11:55</w:t>
            </w:r>
          </w:p>
        </w:tc>
        <w:tc>
          <w:tcPr>
            <w:tcW w:w="1985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6.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11:55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12:40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12:40-12:55</w:t>
            </w:r>
          </w:p>
        </w:tc>
        <w:tc>
          <w:tcPr>
            <w:tcW w:w="1985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7.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12:55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13:40</w:t>
            </w:r>
          </w:p>
        </w:tc>
        <w:tc>
          <w:tcPr>
            <w:tcW w:w="2268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13:40-13:55</w:t>
            </w:r>
          </w:p>
        </w:tc>
        <w:tc>
          <w:tcPr>
            <w:tcW w:w="1985" w:type="dxa"/>
          </w:tcPr>
          <w:p w:rsidR="00EC29C4" w:rsidRPr="00004980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Pr="006E6D57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8.</w:t>
            </w:r>
          </w:p>
        </w:tc>
        <w:tc>
          <w:tcPr>
            <w:tcW w:w="2268" w:type="dxa"/>
          </w:tcPr>
          <w:p w:rsidR="00EC29C4" w:rsidRPr="006E6D57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13:55</w:t>
            </w:r>
          </w:p>
        </w:tc>
        <w:tc>
          <w:tcPr>
            <w:tcW w:w="2268" w:type="dxa"/>
          </w:tcPr>
          <w:p w:rsidR="00EC29C4" w:rsidRPr="006E6D57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14:40</w:t>
            </w:r>
          </w:p>
        </w:tc>
        <w:tc>
          <w:tcPr>
            <w:tcW w:w="2268" w:type="dxa"/>
          </w:tcPr>
          <w:p w:rsidR="00EC29C4" w:rsidRPr="006E6D57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14:40-14:50</w:t>
            </w:r>
          </w:p>
        </w:tc>
        <w:tc>
          <w:tcPr>
            <w:tcW w:w="1985" w:type="dxa"/>
          </w:tcPr>
          <w:p w:rsidR="00EC29C4" w:rsidRPr="006E6D57" w:rsidRDefault="00EC29C4" w:rsidP="00E33418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10 minut</w:t>
            </w:r>
          </w:p>
        </w:tc>
      </w:tr>
      <w:tr w:rsidR="00EC29C4" w:rsidTr="00E33418">
        <w:trPr>
          <w:trHeight w:val="707"/>
        </w:trPr>
        <w:tc>
          <w:tcPr>
            <w:tcW w:w="1271" w:type="dxa"/>
          </w:tcPr>
          <w:p w:rsidR="00EC29C4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14:50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15:35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15:35-15:40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15:40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16:25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16:25-16:30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16:30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17:15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17:15-17:20</w:t>
            </w: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E33418">
        <w:trPr>
          <w:trHeight w:val="687"/>
        </w:trPr>
        <w:tc>
          <w:tcPr>
            <w:tcW w:w="1271" w:type="dxa"/>
          </w:tcPr>
          <w:p w:rsidR="00EC29C4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12.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17:20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18:05</w:t>
            </w:r>
          </w:p>
        </w:tc>
        <w:tc>
          <w:tcPr>
            <w:tcW w:w="2268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85" w:type="dxa"/>
          </w:tcPr>
          <w:p w:rsidR="00EC29C4" w:rsidRPr="00583D87" w:rsidRDefault="00EC29C4" w:rsidP="00E334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4538A9">
      <w:pPr>
        <w:pStyle w:val="Nagwek1"/>
      </w:pPr>
      <w:bookmarkStart w:id="22" w:name="_Toc102629374"/>
      <w:r>
        <w:lastRenderedPageBreak/>
        <w:t>HARMONOGRAM WYDAWANIA OBIADÓW</w:t>
      </w:r>
      <w:bookmarkEnd w:id="22"/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 1-3 </w:t>
      </w: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CF606D" w:rsidRDefault="00CF606D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4538A9">
      <w:pPr>
        <w:pStyle w:val="Nagwek1"/>
      </w:pPr>
      <w:bookmarkStart w:id="23" w:name="_Toc102629375"/>
      <w:r>
        <w:lastRenderedPageBreak/>
        <w:t>Harmonogram wydawania obiadów klasy 4-6 budynek ul. Piłsudskiego</w:t>
      </w:r>
      <w:bookmarkEnd w:id="23"/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4538A9">
      <w:pPr>
        <w:pStyle w:val="Nagwek1"/>
      </w:pPr>
      <w:bookmarkStart w:id="24" w:name="_Toc102629376"/>
      <w:r>
        <w:lastRenderedPageBreak/>
        <w:t>Harmonogram wydawania obiadów klasy</w:t>
      </w:r>
      <w:r w:rsidR="004D49C2">
        <w:t xml:space="preserve"> </w:t>
      </w:r>
      <w:r>
        <w:t>7-8 budynek ul. Polna</w:t>
      </w:r>
      <w:bookmarkEnd w:id="24"/>
    </w:p>
    <w:p w:rsidR="00E01EC2" w:rsidRPr="00AB1813" w:rsidRDefault="00E01EC2" w:rsidP="00AB1813">
      <w:pPr>
        <w:spacing w:line="360" w:lineRule="auto"/>
        <w:rPr>
          <w:rFonts w:ascii="Times New Roman" w:hAnsi="Times New Roman" w:cs="Times New Roman"/>
        </w:rPr>
      </w:pPr>
    </w:p>
    <w:sectPr w:rsidR="00E01EC2" w:rsidRPr="00AB1813" w:rsidSect="005E3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82" w:rsidRDefault="00884F82" w:rsidP="008A04A7">
      <w:pPr>
        <w:spacing w:after="0" w:line="240" w:lineRule="auto"/>
      </w:pPr>
      <w:r>
        <w:separator/>
      </w:r>
    </w:p>
  </w:endnote>
  <w:endnote w:type="continuationSeparator" w:id="0">
    <w:p w:rsidR="00884F82" w:rsidRDefault="00884F82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9391"/>
      <w:docPartObj>
        <w:docPartGallery w:val="Page Numbers (Bottom of Page)"/>
        <w:docPartUnique/>
      </w:docPartObj>
    </w:sdtPr>
    <w:sdtEndPr/>
    <w:sdtContent>
      <w:p w:rsidR="00F528E3" w:rsidRDefault="00F528E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C2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528E3" w:rsidRDefault="00F528E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82" w:rsidRDefault="00884F82" w:rsidP="008A04A7">
      <w:pPr>
        <w:spacing w:after="0" w:line="240" w:lineRule="auto"/>
      </w:pPr>
      <w:r>
        <w:separator/>
      </w:r>
    </w:p>
  </w:footnote>
  <w:footnote w:type="continuationSeparator" w:id="0">
    <w:p w:rsidR="00884F82" w:rsidRDefault="00884F82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9401A60"/>
    <w:multiLevelType w:val="hybridMultilevel"/>
    <w:tmpl w:val="1A20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33982"/>
    <w:multiLevelType w:val="hybridMultilevel"/>
    <w:tmpl w:val="D194D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22565E"/>
    <w:multiLevelType w:val="multilevel"/>
    <w:tmpl w:val="5E9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601DC5"/>
    <w:multiLevelType w:val="hybridMultilevel"/>
    <w:tmpl w:val="9610532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A8A453C"/>
    <w:multiLevelType w:val="hybridMultilevel"/>
    <w:tmpl w:val="92B4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C6DD0"/>
    <w:multiLevelType w:val="hybridMultilevel"/>
    <w:tmpl w:val="01E4F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370B2"/>
    <w:multiLevelType w:val="multilevel"/>
    <w:tmpl w:val="6B6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556FFE"/>
    <w:multiLevelType w:val="hybridMultilevel"/>
    <w:tmpl w:val="5434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41AB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BE915F4"/>
    <w:multiLevelType w:val="hybridMultilevel"/>
    <w:tmpl w:val="6DA0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F0E6B"/>
    <w:multiLevelType w:val="hybridMultilevel"/>
    <w:tmpl w:val="BAAE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5789E"/>
    <w:multiLevelType w:val="hybridMultilevel"/>
    <w:tmpl w:val="01E4F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65757"/>
    <w:multiLevelType w:val="hybridMultilevel"/>
    <w:tmpl w:val="E676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94269"/>
    <w:multiLevelType w:val="hybridMultilevel"/>
    <w:tmpl w:val="8272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43733"/>
    <w:multiLevelType w:val="hybridMultilevel"/>
    <w:tmpl w:val="E50CA51A"/>
    <w:lvl w:ilvl="0" w:tplc="CFFA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C51FE6"/>
    <w:multiLevelType w:val="hybridMultilevel"/>
    <w:tmpl w:val="E2E4F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BF7369"/>
    <w:multiLevelType w:val="hybridMultilevel"/>
    <w:tmpl w:val="8500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03C49"/>
    <w:multiLevelType w:val="hybridMultilevel"/>
    <w:tmpl w:val="D758F4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A96573"/>
    <w:multiLevelType w:val="hybridMultilevel"/>
    <w:tmpl w:val="5F9C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358F1"/>
    <w:multiLevelType w:val="hybridMultilevel"/>
    <w:tmpl w:val="D308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0"/>
  </w:num>
  <w:num w:numId="5">
    <w:abstractNumId w:val="1"/>
  </w:num>
  <w:num w:numId="6">
    <w:abstractNumId w:val="2"/>
  </w:num>
  <w:num w:numId="7">
    <w:abstractNumId w:val="32"/>
  </w:num>
  <w:num w:numId="8">
    <w:abstractNumId w:val="33"/>
  </w:num>
  <w:num w:numId="9">
    <w:abstractNumId w:val="34"/>
  </w:num>
  <w:num w:numId="10">
    <w:abstractNumId w:val="28"/>
  </w:num>
  <w:num w:numId="11">
    <w:abstractNumId w:val="3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4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7"/>
  </w:num>
  <w:num w:numId="27">
    <w:abstractNumId w:val="31"/>
  </w:num>
  <w:num w:numId="28">
    <w:abstractNumId w:val="21"/>
  </w:num>
  <w:num w:numId="29">
    <w:abstractNumId w:val="23"/>
  </w:num>
  <w:num w:numId="30">
    <w:abstractNumId w:val="22"/>
  </w:num>
  <w:num w:numId="31">
    <w:abstractNumId w:val="17"/>
  </w:num>
  <w:num w:numId="32">
    <w:abstractNumId w:val="41"/>
  </w:num>
  <w:num w:numId="33">
    <w:abstractNumId w:val="40"/>
  </w:num>
  <w:num w:numId="34">
    <w:abstractNumId w:val="38"/>
  </w:num>
  <w:num w:numId="35">
    <w:abstractNumId w:val="29"/>
  </w:num>
  <w:num w:numId="36">
    <w:abstractNumId w:val="26"/>
  </w:num>
  <w:num w:numId="37">
    <w:abstractNumId w:val="18"/>
  </w:num>
  <w:num w:numId="38">
    <w:abstractNumId w:val="37"/>
  </w:num>
  <w:num w:numId="39">
    <w:abstractNumId w:val="20"/>
  </w:num>
  <w:num w:numId="40">
    <w:abstractNumId w:val="39"/>
  </w:num>
  <w:num w:numId="41">
    <w:abstractNumId w:val="3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0"/>
    <w:rsid w:val="00005814"/>
    <w:rsid w:val="00024FA5"/>
    <w:rsid w:val="0003402D"/>
    <w:rsid w:val="000351EC"/>
    <w:rsid w:val="00037B9A"/>
    <w:rsid w:val="00050FD6"/>
    <w:rsid w:val="0005418A"/>
    <w:rsid w:val="0005606A"/>
    <w:rsid w:val="00056A0C"/>
    <w:rsid w:val="00057865"/>
    <w:rsid w:val="00075CEA"/>
    <w:rsid w:val="00086E6A"/>
    <w:rsid w:val="00096F31"/>
    <w:rsid w:val="000A03FE"/>
    <w:rsid w:val="000A268B"/>
    <w:rsid w:val="000A2BC8"/>
    <w:rsid w:val="000A3B0A"/>
    <w:rsid w:val="000C769F"/>
    <w:rsid w:val="000D0579"/>
    <w:rsid w:val="000E4692"/>
    <w:rsid w:val="000F33F7"/>
    <w:rsid w:val="00103052"/>
    <w:rsid w:val="001077F9"/>
    <w:rsid w:val="0011387E"/>
    <w:rsid w:val="00120424"/>
    <w:rsid w:val="001228AB"/>
    <w:rsid w:val="001276FD"/>
    <w:rsid w:val="00130057"/>
    <w:rsid w:val="00164ADC"/>
    <w:rsid w:val="00166450"/>
    <w:rsid w:val="0017338F"/>
    <w:rsid w:val="00174C96"/>
    <w:rsid w:val="001759DC"/>
    <w:rsid w:val="00177AB1"/>
    <w:rsid w:val="00180067"/>
    <w:rsid w:val="001943DB"/>
    <w:rsid w:val="001966DE"/>
    <w:rsid w:val="001A2E4E"/>
    <w:rsid w:val="001B023A"/>
    <w:rsid w:val="001B148F"/>
    <w:rsid w:val="001C2B08"/>
    <w:rsid w:val="001C7B5F"/>
    <w:rsid w:val="001D197A"/>
    <w:rsid w:val="001D21BD"/>
    <w:rsid w:val="001D56CC"/>
    <w:rsid w:val="002170E3"/>
    <w:rsid w:val="0022633C"/>
    <w:rsid w:val="00232110"/>
    <w:rsid w:val="00245B08"/>
    <w:rsid w:val="00246DE4"/>
    <w:rsid w:val="0026155D"/>
    <w:rsid w:val="002631DB"/>
    <w:rsid w:val="00265390"/>
    <w:rsid w:val="00265984"/>
    <w:rsid w:val="00291A74"/>
    <w:rsid w:val="002A7B4B"/>
    <w:rsid w:val="002D3624"/>
    <w:rsid w:val="002D7763"/>
    <w:rsid w:val="002E2939"/>
    <w:rsid w:val="002F0A8D"/>
    <w:rsid w:val="002F27F4"/>
    <w:rsid w:val="002F4499"/>
    <w:rsid w:val="00300A7D"/>
    <w:rsid w:val="00312C09"/>
    <w:rsid w:val="00320D4C"/>
    <w:rsid w:val="00321E9B"/>
    <w:rsid w:val="003244C7"/>
    <w:rsid w:val="00330FB4"/>
    <w:rsid w:val="00335F76"/>
    <w:rsid w:val="00336675"/>
    <w:rsid w:val="00350087"/>
    <w:rsid w:val="00361E09"/>
    <w:rsid w:val="00366FAB"/>
    <w:rsid w:val="003773C7"/>
    <w:rsid w:val="003906F2"/>
    <w:rsid w:val="00397D6B"/>
    <w:rsid w:val="003A1B87"/>
    <w:rsid w:val="003A51EE"/>
    <w:rsid w:val="003C485D"/>
    <w:rsid w:val="003C5428"/>
    <w:rsid w:val="003D02D8"/>
    <w:rsid w:val="003D6C05"/>
    <w:rsid w:val="003F356A"/>
    <w:rsid w:val="0040110F"/>
    <w:rsid w:val="0040550C"/>
    <w:rsid w:val="00417AA4"/>
    <w:rsid w:val="004222A3"/>
    <w:rsid w:val="004364C2"/>
    <w:rsid w:val="00441B93"/>
    <w:rsid w:val="0044225D"/>
    <w:rsid w:val="004507EF"/>
    <w:rsid w:val="004538A9"/>
    <w:rsid w:val="00454486"/>
    <w:rsid w:val="00462702"/>
    <w:rsid w:val="00462DF8"/>
    <w:rsid w:val="00464DAB"/>
    <w:rsid w:val="00471014"/>
    <w:rsid w:val="00472980"/>
    <w:rsid w:val="00482D83"/>
    <w:rsid w:val="00495F5E"/>
    <w:rsid w:val="004969E3"/>
    <w:rsid w:val="00497180"/>
    <w:rsid w:val="004A2EBA"/>
    <w:rsid w:val="004A3359"/>
    <w:rsid w:val="004D49C2"/>
    <w:rsid w:val="005137BA"/>
    <w:rsid w:val="00515AAB"/>
    <w:rsid w:val="005329F1"/>
    <w:rsid w:val="00547851"/>
    <w:rsid w:val="005520B2"/>
    <w:rsid w:val="00571615"/>
    <w:rsid w:val="00581F73"/>
    <w:rsid w:val="00581FC6"/>
    <w:rsid w:val="005942CD"/>
    <w:rsid w:val="005A270D"/>
    <w:rsid w:val="005A498D"/>
    <w:rsid w:val="005A74DB"/>
    <w:rsid w:val="005B10EE"/>
    <w:rsid w:val="005B6495"/>
    <w:rsid w:val="005C6ECB"/>
    <w:rsid w:val="005D5D2E"/>
    <w:rsid w:val="005D63CA"/>
    <w:rsid w:val="005D751D"/>
    <w:rsid w:val="005E0747"/>
    <w:rsid w:val="005E3E0B"/>
    <w:rsid w:val="00610CE6"/>
    <w:rsid w:val="00623533"/>
    <w:rsid w:val="00630BC7"/>
    <w:rsid w:val="00640508"/>
    <w:rsid w:val="00644C2C"/>
    <w:rsid w:val="006508EC"/>
    <w:rsid w:val="00656887"/>
    <w:rsid w:val="006903D2"/>
    <w:rsid w:val="0069144E"/>
    <w:rsid w:val="00695F69"/>
    <w:rsid w:val="006A1E09"/>
    <w:rsid w:val="006B061C"/>
    <w:rsid w:val="006B2474"/>
    <w:rsid w:val="006C3576"/>
    <w:rsid w:val="006D25E9"/>
    <w:rsid w:val="006D42C4"/>
    <w:rsid w:val="006D6296"/>
    <w:rsid w:val="006F6A79"/>
    <w:rsid w:val="006F7443"/>
    <w:rsid w:val="00737AA8"/>
    <w:rsid w:val="00747ACC"/>
    <w:rsid w:val="00752ED7"/>
    <w:rsid w:val="007575AA"/>
    <w:rsid w:val="00757904"/>
    <w:rsid w:val="007659AF"/>
    <w:rsid w:val="0077205E"/>
    <w:rsid w:val="00775709"/>
    <w:rsid w:val="00777FB9"/>
    <w:rsid w:val="00786DD4"/>
    <w:rsid w:val="007A128A"/>
    <w:rsid w:val="007A2030"/>
    <w:rsid w:val="007A61B5"/>
    <w:rsid w:val="007B74FD"/>
    <w:rsid w:val="007E2080"/>
    <w:rsid w:val="007E2365"/>
    <w:rsid w:val="007E3EA9"/>
    <w:rsid w:val="007E4C8E"/>
    <w:rsid w:val="007F4482"/>
    <w:rsid w:val="00804BD8"/>
    <w:rsid w:val="00805744"/>
    <w:rsid w:val="00824E73"/>
    <w:rsid w:val="00826E6E"/>
    <w:rsid w:val="008509D7"/>
    <w:rsid w:val="008707C0"/>
    <w:rsid w:val="00884F82"/>
    <w:rsid w:val="00886E0F"/>
    <w:rsid w:val="008969E0"/>
    <w:rsid w:val="008A04A7"/>
    <w:rsid w:val="008A0A8B"/>
    <w:rsid w:val="008C0260"/>
    <w:rsid w:val="008C7807"/>
    <w:rsid w:val="008E1C9B"/>
    <w:rsid w:val="00901195"/>
    <w:rsid w:val="00903C27"/>
    <w:rsid w:val="009118F0"/>
    <w:rsid w:val="009209A4"/>
    <w:rsid w:val="00937568"/>
    <w:rsid w:val="00943B24"/>
    <w:rsid w:val="0094521F"/>
    <w:rsid w:val="00951496"/>
    <w:rsid w:val="00956A78"/>
    <w:rsid w:val="00982625"/>
    <w:rsid w:val="00982F52"/>
    <w:rsid w:val="009845E6"/>
    <w:rsid w:val="0098582C"/>
    <w:rsid w:val="00987BD5"/>
    <w:rsid w:val="00991815"/>
    <w:rsid w:val="00991D13"/>
    <w:rsid w:val="0099294F"/>
    <w:rsid w:val="009A44D1"/>
    <w:rsid w:val="009A6A7E"/>
    <w:rsid w:val="009B55E6"/>
    <w:rsid w:val="009C4F95"/>
    <w:rsid w:val="009D3C46"/>
    <w:rsid w:val="009D4B05"/>
    <w:rsid w:val="009D4C25"/>
    <w:rsid w:val="009E3DAF"/>
    <w:rsid w:val="009E56A2"/>
    <w:rsid w:val="009E6D72"/>
    <w:rsid w:val="009E6E39"/>
    <w:rsid w:val="009F1CE9"/>
    <w:rsid w:val="009F4170"/>
    <w:rsid w:val="00A06CBC"/>
    <w:rsid w:val="00A17C60"/>
    <w:rsid w:val="00A3310C"/>
    <w:rsid w:val="00A345EA"/>
    <w:rsid w:val="00A544A6"/>
    <w:rsid w:val="00A70B0F"/>
    <w:rsid w:val="00A8273C"/>
    <w:rsid w:val="00A914CE"/>
    <w:rsid w:val="00A93BDF"/>
    <w:rsid w:val="00AA3C75"/>
    <w:rsid w:val="00AB1813"/>
    <w:rsid w:val="00AC3B2F"/>
    <w:rsid w:val="00AC53F8"/>
    <w:rsid w:val="00AD2A94"/>
    <w:rsid w:val="00AD75A3"/>
    <w:rsid w:val="00AE6E41"/>
    <w:rsid w:val="00AF4ED9"/>
    <w:rsid w:val="00AF6EE9"/>
    <w:rsid w:val="00B20520"/>
    <w:rsid w:val="00B27D66"/>
    <w:rsid w:val="00B405AA"/>
    <w:rsid w:val="00B423DE"/>
    <w:rsid w:val="00B43FDA"/>
    <w:rsid w:val="00B47074"/>
    <w:rsid w:val="00B47162"/>
    <w:rsid w:val="00B54435"/>
    <w:rsid w:val="00B547C3"/>
    <w:rsid w:val="00B6363F"/>
    <w:rsid w:val="00B66561"/>
    <w:rsid w:val="00B72AA4"/>
    <w:rsid w:val="00B86F38"/>
    <w:rsid w:val="00BA6DA9"/>
    <w:rsid w:val="00BB5596"/>
    <w:rsid w:val="00BB5B9F"/>
    <w:rsid w:val="00BC0379"/>
    <w:rsid w:val="00BD0DD7"/>
    <w:rsid w:val="00BD31A6"/>
    <w:rsid w:val="00BD4EC9"/>
    <w:rsid w:val="00BE4B96"/>
    <w:rsid w:val="00BE596F"/>
    <w:rsid w:val="00BE72B2"/>
    <w:rsid w:val="00C0076A"/>
    <w:rsid w:val="00C00D9D"/>
    <w:rsid w:val="00C04E9E"/>
    <w:rsid w:val="00C11B42"/>
    <w:rsid w:val="00C15DD6"/>
    <w:rsid w:val="00C17D71"/>
    <w:rsid w:val="00C20C7D"/>
    <w:rsid w:val="00C22142"/>
    <w:rsid w:val="00C233BB"/>
    <w:rsid w:val="00C23728"/>
    <w:rsid w:val="00C23F27"/>
    <w:rsid w:val="00C35D9D"/>
    <w:rsid w:val="00C57559"/>
    <w:rsid w:val="00C61A32"/>
    <w:rsid w:val="00C63629"/>
    <w:rsid w:val="00C76FD1"/>
    <w:rsid w:val="00C77C20"/>
    <w:rsid w:val="00C85EA4"/>
    <w:rsid w:val="00C94519"/>
    <w:rsid w:val="00C953B3"/>
    <w:rsid w:val="00C9632D"/>
    <w:rsid w:val="00CA2F97"/>
    <w:rsid w:val="00CB5100"/>
    <w:rsid w:val="00CC1C86"/>
    <w:rsid w:val="00CD61A8"/>
    <w:rsid w:val="00CD74F3"/>
    <w:rsid w:val="00CE4155"/>
    <w:rsid w:val="00CF606D"/>
    <w:rsid w:val="00D06ED9"/>
    <w:rsid w:val="00D10D24"/>
    <w:rsid w:val="00D14ECC"/>
    <w:rsid w:val="00D30C21"/>
    <w:rsid w:val="00D31C23"/>
    <w:rsid w:val="00D43202"/>
    <w:rsid w:val="00D55633"/>
    <w:rsid w:val="00D6789B"/>
    <w:rsid w:val="00D767B0"/>
    <w:rsid w:val="00D771CF"/>
    <w:rsid w:val="00D80B26"/>
    <w:rsid w:val="00D848DD"/>
    <w:rsid w:val="00D85639"/>
    <w:rsid w:val="00D9151A"/>
    <w:rsid w:val="00DB0737"/>
    <w:rsid w:val="00DB3B96"/>
    <w:rsid w:val="00DB600C"/>
    <w:rsid w:val="00DD2E2E"/>
    <w:rsid w:val="00DD3F4C"/>
    <w:rsid w:val="00E01EC2"/>
    <w:rsid w:val="00E0374A"/>
    <w:rsid w:val="00E26DE6"/>
    <w:rsid w:val="00E32703"/>
    <w:rsid w:val="00E33418"/>
    <w:rsid w:val="00E5289C"/>
    <w:rsid w:val="00E52FE4"/>
    <w:rsid w:val="00E564F8"/>
    <w:rsid w:val="00E5696D"/>
    <w:rsid w:val="00E62DD2"/>
    <w:rsid w:val="00E86C9A"/>
    <w:rsid w:val="00E87E02"/>
    <w:rsid w:val="00EA04F7"/>
    <w:rsid w:val="00EB436D"/>
    <w:rsid w:val="00EC13BF"/>
    <w:rsid w:val="00EC22F1"/>
    <w:rsid w:val="00EC29C4"/>
    <w:rsid w:val="00EC7BA9"/>
    <w:rsid w:val="00ED47B6"/>
    <w:rsid w:val="00EE0E84"/>
    <w:rsid w:val="00EE0EA6"/>
    <w:rsid w:val="00EE2012"/>
    <w:rsid w:val="00EE2E07"/>
    <w:rsid w:val="00EE3EAD"/>
    <w:rsid w:val="00EE463E"/>
    <w:rsid w:val="00EE7B8D"/>
    <w:rsid w:val="00F00E05"/>
    <w:rsid w:val="00F010A2"/>
    <w:rsid w:val="00F01FE8"/>
    <w:rsid w:val="00F036BF"/>
    <w:rsid w:val="00F15317"/>
    <w:rsid w:val="00F15F1C"/>
    <w:rsid w:val="00F21758"/>
    <w:rsid w:val="00F37F0C"/>
    <w:rsid w:val="00F417F1"/>
    <w:rsid w:val="00F528E3"/>
    <w:rsid w:val="00F54FF5"/>
    <w:rsid w:val="00F551A8"/>
    <w:rsid w:val="00F5653E"/>
    <w:rsid w:val="00F6466B"/>
    <w:rsid w:val="00F657B8"/>
    <w:rsid w:val="00F67689"/>
    <w:rsid w:val="00F84BEC"/>
    <w:rsid w:val="00FB7184"/>
    <w:rsid w:val="00FB7EB2"/>
    <w:rsid w:val="00FC05D2"/>
    <w:rsid w:val="00FD4388"/>
    <w:rsid w:val="00FF15F2"/>
    <w:rsid w:val="00FF7A6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E046-BE99-A649-977A-F43650C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0B"/>
  </w:style>
  <w:style w:type="paragraph" w:styleId="Nagwek1">
    <w:name w:val="heading 1"/>
    <w:basedOn w:val="Normalny"/>
    <w:next w:val="Normalny"/>
    <w:link w:val="Nagwek1Znak"/>
    <w:uiPriority w:val="9"/>
    <w:qFormat/>
    <w:rsid w:val="0099181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4F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A04F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99181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2F52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2F5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F4ED9"/>
    <w:pPr>
      <w:tabs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82F5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3169165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3E96-F448-4FF6-9A7E-C8849DA8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3682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Dorota Marchlewska</cp:lastModifiedBy>
  <cp:revision>14</cp:revision>
  <cp:lastPrinted>2022-05-10T09:42:00Z</cp:lastPrinted>
  <dcterms:created xsi:type="dcterms:W3CDTF">2022-04-29T09:13:00Z</dcterms:created>
  <dcterms:modified xsi:type="dcterms:W3CDTF">2022-05-10T09:47:00Z</dcterms:modified>
</cp:coreProperties>
</file>