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7C" w:rsidRDefault="0010740C" w:rsidP="001074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740C">
        <w:rPr>
          <w:rFonts w:ascii="Times New Roman" w:hAnsi="Times New Roman" w:cs="Times New Roman"/>
          <w:b/>
          <w:sz w:val="36"/>
          <w:szCs w:val="36"/>
        </w:rPr>
        <w:t>Wymagania edukacyjne z techniki klasa 4</w:t>
      </w:r>
    </w:p>
    <w:p w:rsidR="0010740C" w:rsidRPr="0010740C" w:rsidRDefault="0010740C" w:rsidP="001074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7517"/>
        <w:gridCol w:w="1834"/>
      </w:tblGrid>
      <w:tr w:rsidR="0010740C" w:rsidRPr="0010740C" w:rsidTr="0010740C">
        <w:trPr>
          <w:trHeight w:val="586"/>
        </w:trPr>
        <w:tc>
          <w:tcPr>
            <w:tcW w:w="7517" w:type="dxa"/>
          </w:tcPr>
          <w:p w:rsidR="0010740C" w:rsidRPr="0010740C" w:rsidRDefault="0010740C" w:rsidP="0010740C">
            <w:pPr>
              <w:jc w:val="center"/>
              <w:rPr>
                <w:rFonts w:ascii="Times" w:eastAsia="Calibri" w:hAnsi="Times" w:cs="Times New Roman"/>
                <w:b/>
                <w:sz w:val="28"/>
                <w:szCs w:val="28"/>
              </w:rPr>
            </w:pPr>
            <w:r w:rsidRPr="0010740C">
              <w:rPr>
                <w:rFonts w:ascii="Times" w:eastAsia="Calibri" w:hAnsi="Times" w:cs="Times New Roman"/>
                <w:b/>
                <w:sz w:val="28"/>
                <w:szCs w:val="28"/>
              </w:rPr>
              <w:t>Zakładane osiągnięcia uczniów</w:t>
            </w:r>
          </w:p>
          <w:p w:rsidR="0010740C" w:rsidRPr="0010740C" w:rsidRDefault="0010740C" w:rsidP="0010740C">
            <w:pPr>
              <w:jc w:val="center"/>
              <w:rPr>
                <w:rFonts w:ascii="Times" w:eastAsia="Calibri" w:hAnsi="Times" w:cs="Times New Roman"/>
                <w:b/>
                <w:sz w:val="28"/>
                <w:szCs w:val="28"/>
              </w:rPr>
            </w:pPr>
            <w:r w:rsidRPr="0010740C">
              <w:rPr>
                <w:rFonts w:ascii="Times" w:eastAsia="Calibri" w:hAnsi="Times" w:cs="Times New Roman"/>
                <w:b/>
                <w:sz w:val="28"/>
                <w:szCs w:val="28"/>
              </w:rPr>
              <w:t>Uczeń:</w:t>
            </w:r>
          </w:p>
        </w:tc>
        <w:tc>
          <w:tcPr>
            <w:tcW w:w="1834" w:type="dxa"/>
          </w:tcPr>
          <w:p w:rsidR="0010740C" w:rsidRPr="0010740C" w:rsidRDefault="0010740C" w:rsidP="0010740C">
            <w:pPr>
              <w:jc w:val="center"/>
              <w:rPr>
                <w:rFonts w:ascii="Times" w:eastAsia="Calibri" w:hAnsi="Times" w:cs="Times New Roman"/>
                <w:b/>
                <w:sz w:val="28"/>
                <w:szCs w:val="28"/>
              </w:rPr>
            </w:pPr>
            <w:r w:rsidRPr="0010740C">
              <w:rPr>
                <w:rFonts w:ascii="Times" w:eastAsia="Calibri" w:hAnsi="Times" w:cs="Times New Roman"/>
                <w:b/>
                <w:sz w:val="28"/>
                <w:szCs w:val="28"/>
              </w:rPr>
              <w:t>Odniesienia do podstawy programowej</w:t>
            </w:r>
          </w:p>
        </w:tc>
      </w:tr>
      <w:tr w:rsidR="0010740C" w:rsidRPr="0010740C" w:rsidTr="00FD03C8">
        <w:trPr>
          <w:trHeight w:val="586"/>
        </w:trPr>
        <w:tc>
          <w:tcPr>
            <w:tcW w:w="9351" w:type="dxa"/>
            <w:gridSpan w:val="2"/>
          </w:tcPr>
          <w:p w:rsidR="0010740C" w:rsidRPr="0010740C" w:rsidRDefault="0010740C" w:rsidP="0010740C">
            <w:pPr>
              <w:pStyle w:val="Akapitzlist"/>
              <w:numPr>
                <w:ilvl w:val="0"/>
                <w:numId w:val="8"/>
              </w:numPr>
              <w:rPr>
                <w:rFonts w:ascii="Times" w:eastAsia="Calibri" w:hAnsi="Times" w:cs="Times New Roman"/>
                <w:b/>
              </w:rPr>
            </w:pPr>
            <w:r w:rsidRPr="0010740C">
              <w:rPr>
                <w:rFonts w:ascii="Times" w:eastAsia="Calibri" w:hAnsi="Times" w:cs="Times New Roman"/>
                <w:b/>
              </w:rPr>
              <w:t>BEZPIECZNIE W SZKOLE I NA DRODZE</w:t>
            </w:r>
          </w:p>
        </w:tc>
      </w:tr>
      <w:tr w:rsidR="0010740C" w:rsidRPr="0010740C" w:rsidTr="0010740C">
        <w:trPr>
          <w:trHeight w:val="144"/>
        </w:trPr>
        <w:tc>
          <w:tcPr>
            <w:tcW w:w="7517" w:type="dxa"/>
          </w:tcPr>
          <w:p w:rsidR="0010740C" w:rsidRPr="0010740C" w:rsidRDefault="0010740C" w:rsidP="0010740C">
            <w:pPr>
              <w:numPr>
                <w:ilvl w:val="0"/>
                <w:numId w:val="2"/>
              </w:num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przestrzega regulaminu pracowni technicznej (PP)</w:t>
            </w:r>
          </w:p>
          <w:p w:rsidR="0010740C" w:rsidRPr="0010740C" w:rsidRDefault="0010740C" w:rsidP="0010740C">
            <w:pPr>
              <w:numPr>
                <w:ilvl w:val="0"/>
                <w:numId w:val="2"/>
              </w:num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wymienia zasady bezpiecznego używania narzędzi i urządzeń w pracowni technicznej (P)</w:t>
            </w:r>
          </w:p>
          <w:p w:rsidR="0010740C" w:rsidRPr="0010740C" w:rsidRDefault="0010740C" w:rsidP="0010740C">
            <w:pPr>
              <w:numPr>
                <w:ilvl w:val="0"/>
                <w:numId w:val="2"/>
              </w:num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przestrzega zasad BHP na stanowisku pracy (P)</w:t>
            </w:r>
          </w:p>
        </w:tc>
        <w:tc>
          <w:tcPr>
            <w:tcW w:w="1834" w:type="dxa"/>
          </w:tcPr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I. 1–7</w:t>
            </w:r>
          </w:p>
        </w:tc>
      </w:tr>
      <w:tr w:rsidR="0010740C" w:rsidRPr="0010740C" w:rsidTr="0010740C">
        <w:trPr>
          <w:trHeight w:val="144"/>
        </w:trPr>
        <w:tc>
          <w:tcPr>
            <w:tcW w:w="7517" w:type="dxa"/>
          </w:tcPr>
          <w:p w:rsidR="0010740C" w:rsidRPr="0010740C" w:rsidRDefault="0010740C" w:rsidP="0010740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wyjaśnia, jak zapobiegać wypadkom w szkole (P)</w:t>
            </w:r>
          </w:p>
          <w:p w:rsidR="0010740C" w:rsidRPr="0010740C" w:rsidRDefault="0010740C" w:rsidP="0010740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omawia procedurę udzielania pierwszej pomocy przedmedycznej (P)</w:t>
            </w:r>
          </w:p>
          <w:p w:rsidR="0010740C" w:rsidRPr="0010740C" w:rsidRDefault="0010740C" w:rsidP="0010740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analizuje przebieg drogi ewakuacyjnej w szkole (PP)</w:t>
            </w:r>
          </w:p>
          <w:p w:rsidR="0010740C" w:rsidRPr="0010740C" w:rsidRDefault="0010740C" w:rsidP="0010740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wyjaśnia znaczenia znaków bezpieczeństwa (piktogramów) (PP)</w:t>
            </w:r>
          </w:p>
        </w:tc>
        <w:tc>
          <w:tcPr>
            <w:tcW w:w="1834" w:type="dxa"/>
          </w:tcPr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I. 1–3</w:t>
            </w:r>
          </w:p>
        </w:tc>
      </w:tr>
      <w:tr w:rsidR="0010740C" w:rsidRPr="0010740C" w:rsidTr="0010740C">
        <w:trPr>
          <w:trHeight w:val="144"/>
        </w:trPr>
        <w:tc>
          <w:tcPr>
            <w:tcW w:w="7517" w:type="dxa"/>
          </w:tcPr>
          <w:p w:rsidR="0010740C" w:rsidRPr="0010740C" w:rsidRDefault="0010740C" w:rsidP="0010740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wylicza elementy budowy drogi (PP)</w:t>
            </w:r>
          </w:p>
          <w:p w:rsidR="0010740C" w:rsidRPr="0010740C" w:rsidRDefault="0010740C" w:rsidP="0010740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opisuje różne rodzaje dróg (PP)</w:t>
            </w:r>
          </w:p>
          <w:p w:rsidR="0010740C" w:rsidRPr="0010740C" w:rsidRDefault="0010740C" w:rsidP="0010740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wymienia rodzaje znaków drogowych i opisuje ich kolor oraz kształt (P)</w:t>
            </w:r>
          </w:p>
          <w:p w:rsidR="0010740C" w:rsidRPr="0010740C" w:rsidRDefault="0010740C" w:rsidP="0010740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odczytuje informacje przedstawione na znakach drogowych i stosuje się do nich w praktyce (P)</w:t>
            </w:r>
          </w:p>
        </w:tc>
        <w:tc>
          <w:tcPr>
            <w:tcW w:w="1834" w:type="dxa"/>
          </w:tcPr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II. 1</w:t>
            </w:r>
          </w:p>
        </w:tc>
      </w:tr>
      <w:tr w:rsidR="0010740C" w:rsidRPr="0010740C" w:rsidTr="0010740C">
        <w:trPr>
          <w:trHeight w:val="144"/>
        </w:trPr>
        <w:tc>
          <w:tcPr>
            <w:tcW w:w="7517" w:type="dxa"/>
          </w:tcPr>
          <w:p w:rsidR="0010740C" w:rsidRPr="0010740C" w:rsidRDefault="0010740C" w:rsidP="0010740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prawidłowo organizuje miejsce pracy (P)</w:t>
            </w:r>
          </w:p>
          <w:p w:rsidR="0010740C" w:rsidRPr="0010740C" w:rsidRDefault="0010740C" w:rsidP="0010740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wymienia kolejność działań i szacuje czas ich trwania (P)</w:t>
            </w:r>
          </w:p>
          <w:p w:rsidR="0010740C" w:rsidRPr="0010740C" w:rsidRDefault="0010740C" w:rsidP="0010740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wykonuje zaprojektowane przez siebie przedmioty (PP)</w:t>
            </w:r>
          </w:p>
          <w:p w:rsidR="0010740C" w:rsidRPr="0010740C" w:rsidRDefault="0010740C" w:rsidP="0010740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właściwie dobiera narzędzia do obróbki papieru (PP)</w:t>
            </w:r>
          </w:p>
          <w:p w:rsidR="0010740C" w:rsidRPr="0010740C" w:rsidRDefault="0010740C" w:rsidP="0010740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posługuje się narzędziami do obróbki papieru zgodnie z ich przeznaczeniem (PP)</w:t>
            </w:r>
          </w:p>
          <w:p w:rsidR="0010740C" w:rsidRPr="0010740C" w:rsidRDefault="0010740C" w:rsidP="0010740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dba o porządek i bezpieczeństwo w miejscu pracy (P)</w:t>
            </w:r>
          </w:p>
          <w:p w:rsidR="0010740C" w:rsidRPr="0010740C" w:rsidRDefault="0010740C" w:rsidP="0010740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formułuje i uzasadnia ocenę gotowej pracy (PP)</w:t>
            </w:r>
          </w:p>
        </w:tc>
        <w:tc>
          <w:tcPr>
            <w:tcW w:w="1834" w:type="dxa"/>
          </w:tcPr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III. 1–8</w:t>
            </w:r>
          </w:p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IV. 2, 4</w:t>
            </w:r>
          </w:p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VI. 1–5, 8, 9</w:t>
            </w:r>
          </w:p>
        </w:tc>
      </w:tr>
      <w:tr w:rsidR="0010740C" w:rsidRPr="0010740C" w:rsidTr="0010740C">
        <w:trPr>
          <w:trHeight w:val="1893"/>
        </w:trPr>
        <w:tc>
          <w:tcPr>
            <w:tcW w:w="7517" w:type="dxa"/>
          </w:tcPr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opisuje prawidłowy sposób przechodzenia przez jezdnię na przejściach dla pieszych z sygnalizacją świetlną i bez sygnalizacji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przedstawia zasadę działania sygnalizatorów na przejściach dla pieszych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formułuje reguły bezpiecznego przechodzenia przez jezdnię (PP)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ocenia bezpieczeństwo pieszego w różnych sytuacjach na przejściach przez jezdnię i wskazuje możliwe zagrożenia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analizuje prawa i obowiązki pieszych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omawia znaczenie wybranych znaków dotyczących pieszych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przewiduje skutki związane z nieprawidłowym sposobem poruszania się pieszych (PP)</w:t>
            </w:r>
          </w:p>
        </w:tc>
        <w:tc>
          <w:tcPr>
            <w:tcW w:w="1834" w:type="dxa"/>
          </w:tcPr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II. 1–2</w:t>
            </w:r>
          </w:p>
        </w:tc>
      </w:tr>
      <w:tr w:rsidR="0010740C" w:rsidRPr="0010740C" w:rsidTr="0010740C">
        <w:trPr>
          <w:trHeight w:val="1893"/>
        </w:trPr>
        <w:tc>
          <w:tcPr>
            <w:tcW w:w="7517" w:type="dxa"/>
          </w:tcPr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lastRenderedPageBreak/>
              <w:t>wskazuje różnice między drogą w obszarze zabudowanym i niezabudowanym (PP)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opisuje prawidłowy sposób poruszania się po drogach w obszarze niezabudowanym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ocenia, z jakimi zagrożeniami na drodze mogą zetknąć się piesi w obszarze niezabudowanym (PP)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omawia znaczenie odblasków (PP)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określa, na jakich częściach ubrania pieszego najlepiej umieścić odblaski, aby był on widoczny na drodze po zmroku (PP)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uzasadnia konieczność noszenia odblasków (PP)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projektuje element odblaskowy dla swoich rówieśników (PP)</w:t>
            </w:r>
          </w:p>
        </w:tc>
        <w:tc>
          <w:tcPr>
            <w:tcW w:w="1834" w:type="dxa"/>
          </w:tcPr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II. 1–2</w:t>
            </w:r>
          </w:p>
        </w:tc>
      </w:tr>
      <w:tr w:rsidR="0010740C" w:rsidRPr="0010740C" w:rsidTr="0010740C">
        <w:trPr>
          <w:trHeight w:val="1893"/>
        </w:trPr>
        <w:tc>
          <w:tcPr>
            <w:tcW w:w="7517" w:type="dxa"/>
          </w:tcPr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wymienia najczęstsze przyczyny wypadków powodowanych przez pieszych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ustala, jak należy zachować się w określonych sytuacjach na drodze, aby nie doszło do wypadku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omawia zasady przechodzenia przez tory kolejowe z zaporami i bez zapór oraz przez torowisko tramwajowe z sygnalizacją świetlną i bez sygnalizacji (PP)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wymienia numery telefonów alarmowych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wyjaśnia, jak prawidłowo wezwać służby ratownicze na miejsce wypadku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udziela pierwszej pomocy przedmedycznej w razie wypadku (P)</w:t>
            </w:r>
          </w:p>
        </w:tc>
        <w:tc>
          <w:tcPr>
            <w:tcW w:w="1834" w:type="dxa"/>
          </w:tcPr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I. 3, 5</w:t>
            </w:r>
          </w:p>
        </w:tc>
      </w:tr>
      <w:tr w:rsidR="0010740C" w:rsidRPr="0010740C" w:rsidTr="0010740C">
        <w:trPr>
          <w:trHeight w:val="58"/>
        </w:trPr>
        <w:tc>
          <w:tcPr>
            <w:tcW w:w="9351" w:type="dxa"/>
            <w:gridSpan w:val="2"/>
          </w:tcPr>
          <w:p w:rsidR="0010740C" w:rsidRPr="0010740C" w:rsidRDefault="0010740C" w:rsidP="001074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740C">
              <w:rPr>
                <w:rFonts w:ascii="Times New Roman" w:eastAsia="Calibri" w:hAnsi="Times New Roman" w:cs="Times New Roman"/>
                <w:b/>
              </w:rPr>
              <w:t>II. ROWERZYSTA NA DRODZE</w:t>
            </w:r>
          </w:p>
        </w:tc>
      </w:tr>
      <w:tr w:rsidR="0010740C" w:rsidRPr="0010740C" w:rsidTr="0010740C">
        <w:trPr>
          <w:trHeight w:val="1893"/>
        </w:trPr>
        <w:tc>
          <w:tcPr>
            <w:tcW w:w="7517" w:type="dxa"/>
          </w:tcPr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rozróżnia typy rowerów (PP)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wymienia warunki niezbędne do zdobycia karty rowerowej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opisuje właściwy sposób ruszania rowerem z miejsca (P)</w:t>
            </w:r>
          </w:p>
        </w:tc>
        <w:tc>
          <w:tcPr>
            <w:tcW w:w="1834" w:type="dxa"/>
          </w:tcPr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I. 8</w:t>
            </w:r>
          </w:p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II. 1, 2</w:t>
            </w:r>
          </w:p>
        </w:tc>
      </w:tr>
      <w:tr w:rsidR="0010740C" w:rsidRPr="0010740C" w:rsidTr="0010740C">
        <w:trPr>
          <w:trHeight w:val="1893"/>
        </w:trPr>
        <w:tc>
          <w:tcPr>
            <w:tcW w:w="7517" w:type="dxa"/>
          </w:tcPr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wyjaśnia zasady działania i funkcje poszczególnych układów w rowerze (PP)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omawia zastosowanie przerzutek (PP)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wymienia nazwy elementów obowiązkowego wyposażenia roweru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określa, które elementy należą do dodatkowego wyposażenia roweru (PP)</w:t>
            </w:r>
          </w:p>
        </w:tc>
        <w:tc>
          <w:tcPr>
            <w:tcW w:w="1834" w:type="dxa"/>
          </w:tcPr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I. 8, 9</w:t>
            </w:r>
          </w:p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II. 1, 2</w:t>
            </w:r>
          </w:p>
        </w:tc>
      </w:tr>
      <w:tr w:rsidR="0010740C" w:rsidRPr="0010740C" w:rsidTr="0010740C">
        <w:trPr>
          <w:trHeight w:val="1893"/>
        </w:trPr>
        <w:tc>
          <w:tcPr>
            <w:tcW w:w="7517" w:type="dxa"/>
          </w:tcPr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opisuje, w jaki sposób należy przygotować rower do jazdy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omawia sposoby konserwacji poszczególnych elementów roweru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określa, od czego zależy częstotliwość przeprowadzania konserwacji roweru i jak wpływa ona na bezpieczeństwo podczas jazdy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wyjaśnia, jak załatać dziurawą dętkę (PP)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wyjaśnia, jak regulować poszczególne układy konstrukcji roweru (P)</w:t>
            </w:r>
          </w:p>
        </w:tc>
        <w:tc>
          <w:tcPr>
            <w:tcW w:w="1834" w:type="dxa"/>
          </w:tcPr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I. 6–10</w:t>
            </w:r>
          </w:p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II. 2–6</w:t>
            </w:r>
          </w:p>
        </w:tc>
      </w:tr>
      <w:tr w:rsidR="0010740C" w:rsidRPr="0010740C" w:rsidTr="0010740C">
        <w:trPr>
          <w:trHeight w:val="978"/>
        </w:trPr>
        <w:tc>
          <w:tcPr>
            <w:tcW w:w="7517" w:type="dxa"/>
          </w:tcPr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lastRenderedPageBreak/>
              <w:t>rozróżnia poszczególne rodzaje znaków drogowych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wyjaśnia, o czym informują określone znaki (P)</w:t>
            </w:r>
          </w:p>
        </w:tc>
        <w:tc>
          <w:tcPr>
            <w:tcW w:w="1834" w:type="dxa"/>
          </w:tcPr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I. 3, 6</w:t>
            </w:r>
          </w:p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II. 1, 2</w:t>
            </w:r>
          </w:p>
        </w:tc>
      </w:tr>
      <w:tr w:rsidR="0010740C" w:rsidRPr="0010740C" w:rsidTr="0010740C">
        <w:trPr>
          <w:trHeight w:val="1893"/>
        </w:trPr>
        <w:tc>
          <w:tcPr>
            <w:tcW w:w="7517" w:type="dxa"/>
          </w:tcPr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wyjaśnia zasady pierwszeństwa obowiązujące na drogach dla rowerów (PP)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wymienia sytuacje, w których rowerzysta może korzystać z chodnika i jezdni (PP)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omawia sposób poruszania się rowerzysty po chodniku i jezdni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opisuje, w jaki sposób powinni zachować się uczestnicy ruchu sytuacjach na drodze (P)</w:t>
            </w:r>
          </w:p>
        </w:tc>
        <w:tc>
          <w:tcPr>
            <w:tcW w:w="1834" w:type="dxa"/>
          </w:tcPr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I. 8–10</w:t>
            </w:r>
          </w:p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II. 1, 2</w:t>
            </w:r>
          </w:p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III. 3</w:t>
            </w:r>
          </w:p>
        </w:tc>
      </w:tr>
      <w:tr w:rsidR="0010740C" w:rsidRPr="0010740C" w:rsidTr="0010740C">
        <w:trPr>
          <w:trHeight w:val="1893"/>
        </w:trPr>
        <w:tc>
          <w:tcPr>
            <w:tcW w:w="7517" w:type="dxa"/>
          </w:tcPr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planuje pracę i kolejność czynności technologicznych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prawidłowo organizuje stanowisko pracy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wymienia kolejność działań i szacuje czas ich trwania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wykonuje zaprojektowane przez siebie przedmioty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właściwie dobiera narzędzia do obróbki papieru (PP)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posługuje się narzędziami do obróbki papieru zgodnie z ich przeznaczeniem (PP)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samodzielnie realizuje zaplanowany wytwór techniczny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dba o porządek i bezpieczeństwo w miejscu pracy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formułuje i uzasadnia ocenę gotowej pracy (PP)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zna zasady BHP na stanowisku pracy (P)</w:t>
            </w:r>
          </w:p>
        </w:tc>
        <w:tc>
          <w:tcPr>
            <w:tcW w:w="1834" w:type="dxa"/>
          </w:tcPr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I. 3</w:t>
            </w:r>
          </w:p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II. 1, 2</w:t>
            </w:r>
          </w:p>
        </w:tc>
      </w:tr>
      <w:tr w:rsidR="0010740C" w:rsidRPr="0010740C" w:rsidTr="0010740C">
        <w:trPr>
          <w:trHeight w:val="1893"/>
        </w:trPr>
        <w:tc>
          <w:tcPr>
            <w:tcW w:w="7517" w:type="dxa"/>
          </w:tcPr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wymienia kolejne czynności rowerzysty włączającego się do ruchu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omawia właściwy sposób wykonywania skrętu w lewo oraz w prawo na skrzyżowaniu na jezdni jedno- i dwukierunkowej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prawidłowo wykonuje manewry wymijania, omijania, wyprzedzania i zawracania (P)</w:t>
            </w:r>
          </w:p>
        </w:tc>
        <w:tc>
          <w:tcPr>
            <w:tcW w:w="1834" w:type="dxa"/>
          </w:tcPr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I. 3</w:t>
            </w:r>
          </w:p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II. 1, 2</w:t>
            </w:r>
          </w:p>
        </w:tc>
      </w:tr>
      <w:tr w:rsidR="0010740C" w:rsidRPr="0010740C" w:rsidTr="0010740C">
        <w:trPr>
          <w:trHeight w:val="1888"/>
        </w:trPr>
        <w:tc>
          <w:tcPr>
            <w:tcW w:w="7517" w:type="dxa"/>
          </w:tcPr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określa, w jaki sposób kierowany jest ruch na skrzyżowaniu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wyjaśnia znaczenie poszczególnych gestów osoby kierującej ruchem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podaje zasady pierwszeństwa pojazdów na różnych skrzyżowaniach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przedstawia kolejność przejazdu poszczególnych pojazdów przez skrzyżowania różnego typu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prezentuje, jak powinien się zachować rowerzysta w określonych sytuacjach na skrzyżowaniu (PP)</w:t>
            </w:r>
          </w:p>
        </w:tc>
        <w:tc>
          <w:tcPr>
            <w:tcW w:w="1834" w:type="dxa"/>
          </w:tcPr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I. 3</w:t>
            </w:r>
          </w:p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II. 1, 2</w:t>
            </w:r>
          </w:p>
        </w:tc>
      </w:tr>
      <w:tr w:rsidR="0010740C" w:rsidRPr="0010740C" w:rsidTr="0010740C">
        <w:trPr>
          <w:trHeight w:val="552"/>
        </w:trPr>
        <w:tc>
          <w:tcPr>
            <w:tcW w:w="7517" w:type="dxa"/>
          </w:tcPr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planuje pracę i czynności technologiczne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prawidłowo organizuje miejsce pracy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wymienia kolejność działań i szacuje czas ich trwania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wykonuje zaprojektowane przez siebie przedmioty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właściwie dobiera narzędzia do obróbki papieru (PP)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dba o porządek i bezpieczeństwo w miejscu pracy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formułuje i uzasadnia ocenę gotowej pracy (PP)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samodzielnie realizuje zaplanowany wytwór techniczny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przestrzega zasad BHP na stanowisku pracy (P)</w:t>
            </w:r>
          </w:p>
        </w:tc>
        <w:tc>
          <w:tcPr>
            <w:tcW w:w="1834" w:type="dxa"/>
          </w:tcPr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III. 1–8</w:t>
            </w:r>
          </w:p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IV. 2, 4</w:t>
            </w:r>
          </w:p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VI. 1–5, 8, 9</w:t>
            </w:r>
          </w:p>
        </w:tc>
      </w:tr>
      <w:tr w:rsidR="0010740C" w:rsidRPr="0010740C" w:rsidTr="0010740C">
        <w:trPr>
          <w:trHeight w:val="1888"/>
        </w:trPr>
        <w:tc>
          <w:tcPr>
            <w:tcW w:w="7517" w:type="dxa"/>
          </w:tcPr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lastRenderedPageBreak/>
              <w:t>podaje zasady zapewniające rowerzyście bezpieczeństwo na drodze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opisuje sposób zachowania rowerzysty w określonych sytuacjach drogowych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wymienia nazwy czynności będących najczęstszymi przyczynami wypadków z udziałem rowerzystów (PP)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wylicza nazwy elementów wyposażenia rowerzysty zwiększających jego bezpieczeństwo na drodze (PP)</w:t>
            </w:r>
          </w:p>
        </w:tc>
        <w:tc>
          <w:tcPr>
            <w:tcW w:w="1834" w:type="dxa"/>
          </w:tcPr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I. 3</w:t>
            </w:r>
          </w:p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II. 1, 2</w:t>
            </w:r>
          </w:p>
        </w:tc>
      </w:tr>
      <w:tr w:rsidR="0010740C" w:rsidRPr="0010740C" w:rsidTr="0010740C">
        <w:trPr>
          <w:trHeight w:val="368"/>
        </w:trPr>
        <w:tc>
          <w:tcPr>
            <w:tcW w:w="9351" w:type="dxa"/>
            <w:gridSpan w:val="2"/>
          </w:tcPr>
          <w:p w:rsidR="0010740C" w:rsidRPr="0010740C" w:rsidRDefault="0010740C" w:rsidP="001074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740C">
              <w:rPr>
                <w:rFonts w:ascii="Times New Roman" w:eastAsia="Calibri" w:hAnsi="Times New Roman" w:cs="Times New Roman"/>
                <w:b/>
              </w:rPr>
              <w:t>III. ABC EKOLOGII I PODRÓŻOWANIA</w:t>
            </w:r>
          </w:p>
        </w:tc>
      </w:tr>
      <w:tr w:rsidR="0010740C" w:rsidRPr="0010740C" w:rsidTr="0010740C">
        <w:trPr>
          <w:trHeight w:val="1888"/>
        </w:trPr>
        <w:tc>
          <w:tcPr>
            <w:tcW w:w="7517" w:type="dxa"/>
          </w:tcPr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wyjaśnia terminy: recykling, segregacja opadów, surowce organiczne, surowce wtórne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wyjaśnia znaczenie symboli ekologicznych stosowanych na opakowaniach produktów (PP)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omawia, w jaki sposób każdy człowiek może przyczynić się do dbania o środowisko naturalne i racjonalnie gospodarować materiałami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planuje działania zmierzające do ograniczenia ilości odpadów powstających w domu (PP)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omawia sposoby zagospodarowania odpadów (PP)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określa rolę segregacji odpadów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prawidłowo segreguje odpady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wyjaśnia, jak postępować z wytworami techniki, szczególnie zużytymi (P)</w:t>
            </w:r>
          </w:p>
        </w:tc>
        <w:tc>
          <w:tcPr>
            <w:tcW w:w="1834" w:type="dxa"/>
          </w:tcPr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IV. 1–3</w:t>
            </w:r>
          </w:p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V. 2–4</w:t>
            </w:r>
          </w:p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VI. 1–3</w:t>
            </w:r>
          </w:p>
        </w:tc>
      </w:tr>
      <w:tr w:rsidR="0010740C" w:rsidRPr="0010740C" w:rsidTr="0010740C">
        <w:trPr>
          <w:trHeight w:val="1888"/>
        </w:trPr>
        <w:tc>
          <w:tcPr>
            <w:tcW w:w="7517" w:type="dxa"/>
          </w:tcPr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formułuje zasady właściwego zachowania się w środkach komunikacji publicznej (PP)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podaje znaczenie piktogramów (PP)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analizuje rozkład jazdy (PP)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na podstawie rozkładu jazdy wybiera najdogodniejsze połączenia między miejscowościami (PP)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planuje cel wycieczki i dobiera najlepszy środek transportu, korzystając z rozkładu jazdy (PP)</w:t>
            </w:r>
          </w:p>
        </w:tc>
        <w:tc>
          <w:tcPr>
            <w:tcW w:w="1834" w:type="dxa"/>
          </w:tcPr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II. 1–2</w:t>
            </w:r>
          </w:p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I. 3</w:t>
            </w:r>
          </w:p>
        </w:tc>
      </w:tr>
      <w:tr w:rsidR="0010740C" w:rsidRPr="0010740C" w:rsidTr="0010740C">
        <w:trPr>
          <w:trHeight w:val="1888"/>
        </w:trPr>
        <w:tc>
          <w:tcPr>
            <w:tcW w:w="7517" w:type="dxa"/>
          </w:tcPr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wyznacza trasę pieszej wycieczki (PP)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wykonuje przewodnik turystyczny po swojej okolicy i prezentuje występujące na tym obszarze atrakcje turystyczne (PP)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odczytuje informacje przekazywane przez znaki spotykane na kąpieliskach (PP)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samodzielnie i w racjonalny sposób pakuje plecak (PP)</w:t>
            </w:r>
          </w:p>
        </w:tc>
        <w:tc>
          <w:tcPr>
            <w:tcW w:w="1834" w:type="dxa"/>
          </w:tcPr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I. 3, 5</w:t>
            </w:r>
          </w:p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II. 1, 2</w:t>
            </w:r>
          </w:p>
        </w:tc>
      </w:tr>
      <w:tr w:rsidR="0010740C" w:rsidRPr="0010740C" w:rsidTr="0010740C">
        <w:trPr>
          <w:trHeight w:val="1888"/>
        </w:trPr>
        <w:tc>
          <w:tcPr>
            <w:tcW w:w="7517" w:type="dxa"/>
          </w:tcPr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potrafi planować pracę i kolejność czynności technologicznych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prawidłowo organizuje miejsce pracy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wymienia kolejność działań i szacuje czas ich trwania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wykonuje zaprojektowane przez siebie przedmioty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właściwie dobiera narzędzia do obróbki papieru (PP)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dba o porządek i bezpieczeństwo w miejscu pracy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formułuje i uzasadnia ocenę gotowej pracy (PP)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samodzielnie wykonuje zaplanowany wytwór techniczny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przestrzega zasad BHP na stanowisku pracy (P)</w:t>
            </w:r>
          </w:p>
          <w:p w:rsidR="0010740C" w:rsidRPr="0010740C" w:rsidRDefault="0010740C" w:rsidP="0010740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przewiduje skutki działania technicznego (P)</w:t>
            </w:r>
          </w:p>
        </w:tc>
        <w:tc>
          <w:tcPr>
            <w:tcW w:w="1834" w:type="dxa"/>
          </w:tcPr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III. 1–8</w:t>
            </w:r>
          </w:p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IV. 2–4</w:t>
            </w:r>
          </w:p>
          <w:p w:rsidR="0010740C" w:rsidRPr="0010740C" w:rsidRDefault="0010740C" w:rsidP="0010740C">
            <w:pPr>
              <w:rPr>
                <w:rFonts w:ascii="Times New Roman" w:eastAsia="Calibri" w:hAnsi="Times New Roman" w:cs="Times New Roman"/>
              </w:rPr>
            </w:pPr>
            <w:r w:rsidRPr="0010740C">
              <w:rPr>
                <w:rFonts w:ascii="Times New Roman" w:eastAsia="Calibri" w:hAnsi="Times New Roman" w:cs="Times New Roman"/>
              </w:rPr>
              <w:t>VI. 1–5, 8, 9</w:t>
            </w:r>
          </w:p>
        </w:tc>
      </w:tr>
    </w:tbl>
    <w:p w:rsidR="0010740C" w:rsidRPr="0010740C" w:rsidRDefault="0010740C" w:rsidP="001074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740C" w:rsidRPr="00107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535A9"/>
    <w:multiLevelType w:val="hybridMultilevel"/>
    <w:tmpl w:val="DBC6E074"/>
    <w:lvl w:ilvl="0" w:tplc="1780C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0177F"/>
    <w:multiLevelType w:val="hybridMultilevel"/>
    <w:tmpl w:val="18526626"/>
    <w:lvl w:ilvl="0" w:tplc="CE12FF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0C"/>
    <w:rsid w:val="0010740C"/>
    <w:rsid w:val="008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9AA9-CA85-4DF6-8BE8-6D5C6A35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074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0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2022-11-08T18:09:00Z</dcterms:created>
  <dcterms:modified xsi:type="dcterms:W3CDTF">2022-11-08T18:16:00Z</dcterms:modified>
</cp:coreProperties>
</file>